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A505" w14:textId="77777777" w:rsidR="00655826" w:rsidRDefault="00655826" w:rsidP="00655826">
      <w:pPr>
        <w:pStyle w:val="StandardWeb"/>
      </w:pPr>
      <w:bookmarkStart w:id="0" w:name="_Hlk189596840"/>
      <w:r>
        <w:rPr>
          <w:rFonts w:asciiTheme="majorHAnsi" w:hAnsiTheme="majorHAnsi" w:cstheme="majorHAnsi"/>
          <w:b/>
          <w:bCs/>
          <w:color w:val="000000"/>
        </w:rPr>
        <w:t xml:space="preserve">   </w:t>
      </w:r>
      <w:r>
        <w:rPr>
          <w:noProof/>
        </w:rPr>
        <w:drawing>
          <wp:inline distT="0" distB="0" distL="0" distR="0" wp14:anchorId="7090B665" wp14:editId="7AB2338E">
            <wp:extent cx="5752714" cy="1756360"/>
            <wp:effectExtent l="0" t="0" r="635" b="0"/>
            <wp:docPr id="20541370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4414" cy="1796569"/>
                    </a:xfrm>
                    <a:prstGeom prst="rect">
                      <a:avLst/>
                    </a:prstGeom>
                    <a:noFill/>
                    <a:ln>
                      <a:noFill/>
                    </a:ln>
                  </pic:spPr>
                </pic:pic>
              </a:graphicData>
            </a:graphic>
          </wp:inline>
        </w:drawing>
      </w:r>
    </w:p>
    <w:p w14:paraId="0A697A66" w14:textId="77777777" w:rsidR="00655826" w:rsidRDefault="00655826" w:rsidP="00655826">
      <w:pPr>
        <w:spacing w:after="0" w:line="240" w:lineRule="auto"/>
        <w:rPr>
          <w:rFonts w:asciiTheme="majorHAnsi" w:hAnsiTheme="majorHAnsi" w:cstheme="majorHAnsi"/>
          <w:b/>
          <w:bCs/>
          <w:color w:val="000000"/>
          <w:kern w:val="0"/>
          <w:sz w:val="24"/>
          <w:szCs w:val="24"/>
        </w:rPr>
      </w:pPr>
    </w:p>
    <w:p w14:paraId="2316A9F7" w14:textId="77777777" w:rsidR="00655826" w:rsidRPr="00655826" w:rsidRDefault="00655826" w:rsidP="00655826">
      <w:pPr>
        <w:spacing w:beforeAutospacing="1" w:afterAutospacing="1" w:line="240" w:lineRule="auto"/>
        <w:rPr>
          <w:rFonts w:asciiTheme="majorHAnsi" w:eastAsia="Times New Roman" w:hAnsiTheme="majorHAnsi" w:cstheme="majorHAnsi"/>
          <w:kern w:val="0"/>
          <w:sz w:val="40"/>
          <w:szCs w:val="40"/>
          <w:lang w:val="en-US" w:eastAsia="pl-PL"/>
          <w14:ligatures w14:val="none"/>
        </w:rPr>
      </w:pPr>
      <w:r w:rsidRPr="00655826">
        <w:rPr>
          <w:rFonts w:asciiTheme="majorHAnsi" w:eastAsia="Times New Roman" w:hAnsiTheme="majorHAnsi" w:cstheme="majorHAnsi"/>
          <w:b/>
          <w:bCs/>
          <w:kern w:val="0"/>
          <w:sz w:val="40"/>
          <w:szCs w:val="40"/>
          <w:lang w:val="en-US" w:eastAsia="pl-PL"/>
          <w14:ligatures w14:val="none"/>
        </w:rPr>
        <w:t>REGULATIONS</w:t>
      </w:r>
    </w:p>
    <w:p w14:paraId="378325B9" w14:textId="283E3C98" w:rsidR="00655826" w:rsidRPr="00655826" w:rsidRDefault="00590D5D"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r>
        <w:rPr>
          <w:rFonts w:asciiTheme="majorHAnsi" w:eastAsia="Times New Roman" w:hAnsiTheme="majorHAnsi" w:cstheme="majorHAnsi"/>
          <w:b/>
          <w:bCs/>
          <w:kern w:val="0"/>
          <w:sz w:val="24"/>
          <w:szCs w:val="24"/>
          <w:lang w:val="en-US" w:eastAsia="pl-PL"/>
          <w14:ligatures w14:val="none"/>
        </w:rPr>
        <w:br/>
      </w:r>
      <w:r w:rsidR="00655826" w:rsidRPr="00655826">
        <w:rPr>
          <w:rFonts w:asciiTheme="majorHAnsi" w:eastAsia="Times New Roman" w:hAnsiTheme="majorHAnsi" w:cstheme="majorHAnsi"/>
          <w:b/>
          <w:bCs/>
          <w:kern w:val="0"/>
          <w:sz w:val="24"/>
          <w:szCs w:val="24"/>
          <w:lang w:val="en-US" w:eastAsia="pl-PL"/>
          <w14:ligatures w14:val="none"/>
        </w:rPr>
        <w:t>I. EXHIBITION ORGANIZER</w:t>
      </w:r>
    </w:p>
    <w:p w14:paraId="3D4AFE80" w14:textId="57B20657" w:rsidR="00655826" w:rsidRPr="00655826" w:rsidRDefault="00655826"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b/>
          <w:bCs/>
          <w:kern w:val="0"/>
          <w:sz w:val="24"/>
          <w:szCs w:val="24"/>
          <w:lang w:val="en-US" w:eastAsia="pl-PL"/>
          <w14:ligatures w14:val="none"/>
        </w:rPr>
        <w:t>Association Stacja Kultura</w:t>
      </w:r>
      <w:r w:rsidRPr="00655826">
        <w:rPr>
          <w:rFonts w:asciiTheme="majorHAnsi" w:eastAsia="Times New Roman" w:hAnsiTheme="majorHAnsi" w:cstheme="majorHAnsi"/>
          <w:b/>
          <w:bCs/>
          <w:kern w:val="0"/>
          <w:sz w:val="24"/>
          <w:szCs w:val="24"/>
          <w:lang w:val="en-US" w:eastAsia="pl-PL"/>
          <w14:ligatures w14:val="none"/>
        </w:rPr>
        <w:br/>
      </w:r>
      <w:r w:rsidRPr="00655826">
        <w:rPr>
          <w:rFonts w:asciiTheme="majorHAnsi" w:eastAsia="Times New Roman" w:hAnsiTheme="majorHAnsi" w:cstheme="majorHAnsi"/>
          <w:kern w:val="0"/>
          <w:sz w:val="24"/>
          <w:szCs w:val="24"/>
          <w:lang w:val="en-US" w:eastAsia="pl-PL"/>
          <w14:ligatures w14:val="none"/>
        </w:rPr>
        <w:t>Gina Malinowski</w:t>
      </w:r>
      <w:r w:rsidRPr="00655826">
        <w:rPr>
          <w:rFonts w:asciiTheme="majorHAnsi" w:eastAsia="Times New Roman" w:hAnsiTheme="majorHAnsi" w:cstheme="majorHAnsi"/>
          <w:kern w:val="0"/>
          <w:sz w:val="24"/>
          <w:szCs w:val="24"/>
          <w:lang w:val="en-US" w:eastAsia="pl-PL"/>
          <w14:ligatures w14:val="none"/>
        </w:rPr>
        <w:br/>
        <w:t>Tel.: +48 797 370 360</w:t>
      </w:r>
      <w:r w:rsidRPr="00655826">
        <w:rPr>
          <w:rFonts w:asciiTheme="majorHAnsi" w:eastAsia="Times New Roman" w:hAnsiTheme="majorHAnsi" w:cstheme="majorHAnsi"/>
          <w:kern w:val="0"/>
          <w:sz w:val="24"/>
          <w:szCs w:val="24"/>
          <w:lang w:val="en-US" w:eastAsia="pl-PL"/>
          <w14:ligatures w14:val="none"/>
        </w:rPr>
        <w:br/>
        <w:t>ul. Szpitalna 1</w:t>
      </w:r>
      <w:r w:rsidRPr="00655826">
        <w:rPr>
          <w:rFonts w:asciiTheme="majorHAnsi" w:eastAsia="Times New Roman" w:hAnsiTheme="majorHAnsi" w:cstheme="majorHAnsi"/>
          <w:kern w:val="0"/>
          <w:sz w:val="24"/>
          <w:szCs w:val="24"/>
          <w:lang w:val="en-US" w:eastAsia="pl-PL"/>
          <w14:ligatures w14:val="none"/>
        </w:rPr>
        <w:br/>
        <w:t>78-449 Borne Sulinowo</w:t>
      </w:r>
      <w:r w:rsidRPr="00655826">
        <w:rPr>
          <w:rFonts w:asciiTheme="majorHAnsi" w:eastAsia="Times New Roman" w:hAnsiTheme="majorHAnsi" w:cstheme="majorHAnsi"/>
          <w:kern w:val="0"/>
          <w:sz w:val="24"/>
          <w:szCs w:val="24"/>
          <w:lang w:val="en-US" w:eastAsia="pl-PL"/>
          <w14:ligatures w14:val="none"/>
        </w:rPr>
        <w:br/>
        <w:t xml:space="preserve">Email: </w:t>
      </w:r>
      <w:hyperlink r:id="rId6" w:history="1">
        <w:r w:rsidRPr="00655826">
          <w:rPr>
            <w:rStyle w:val="Hyperlink"/>
            <w:rFonts w:asciiTheme="majorHAnsi" w:eastAsia="Times New Roman" w:hAnsiTheme="majorHAnsi" w:cstheme="majorHAnsi"/>
            <w:kern w:val="0"/>
            <w:sz w:val="24"/>
            <w:szCs w:val="24"/>
            <w:lang w:val="en-US" w:eastAsia="pl-PL"/>
            <w14:ligatures w14:val="none"/>
          </w:rPr>
          <w:t>biuro@stacja-kultura.pl</w:t>
        </w:r>
      </w:hyperlink>
      <w:r>
        <w:rPr>
          <w:rFonts w:asciiTheme="majorHAnsi" w:eastAsia="Times New Roman" w:hAnsiTheme="majorHAnsi" w:cstheme="majorHAnsi"/>
          <w:kern w:val="0"/>
          <w:sz w:val="24"/>
          <w:szCs w:val="24"/>
          <w:lang w:val="en-US" w:eastAsia="pl-PL"/>
          <w14:ligatures w14:val="none"/>
        </w:rPr>
        <w:br/>
      </w:r>
      <w:r w:rsidRPr="00655826">
        <w:rPr>
          <w:rFonts w:asciiTheme="majorHAnsi" w:eastAsia="Times New Roman" w:hAnsiTheme="majorHAnsi" w:cstheme="majorHAnsi"/>
          <w:kern w:val="0"/>
          <w:sz w:val="24"/>
          <w:szCs w:val="24"/>
          <w:lang w:val="en-US" w:eastAsia="pl-PL"/>
          <w14:ligatures w14:val="none"/>
        </w:rPr>
        <w:t>Exhibition Curator: Jolanta Gramczyńska</w:t>
      </w:r>
    </w:p>
    <w:p w14:paraId="01125B9B" w14:textId="4CA34448" w:rsidR="00655826" w:rsidRPr="00655826" w:rsidRDefault="00655826" w:rsidP="00655826">
      <w:p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CB0AD7">
        <w:rPr>
          <w:rFonts w:asciiTheme="majorHAnsi" w:eastAsia="Times New Roman" w:hAnsiTheme="majorHAnsi" w:cstheme="majorHAnsi"/>
          <w:b/>
          <w:bCs/>
          <w:kern w:val="0"/>
          <w:sz w:val="24"/>
          <w:szCs w:val="24"/>
          <w:lang w:eastAsia="pl-PL"/>
          <w14:ligatures w14:val="none"/>
        </w:rPr>
        <w:br/>
      </w:r>
      <w:r w:rsidRPr="00655826">
        <w:rPr>
          <w:rFonts w:asciiTheme="majorHAnsi" w:eastAsia="Times New Roman" w:hAnsiTheme="majorHAnsi" w:cstheme="majorHAnsi"/>
          <w:b/>
          <w:bCs/>
          <w:kern w:val="0"/>
          <w:sz w:val="24"/>
          <w:szCs w:val="24"/>
          <w:lang w:val="de-DE" w:eastAsia="pl-PL"/>
          <w14:ligatures w14:val="none"/>
        </w:rPr>
        <w:t>II. PURPOSE OF THE EXHIBITION</w:t>
      </w:r>
    </w:p>
    <w:p w14:paraId="3850FA63" w14:textId="77777777" w:rsidR="00655826" w:rsidRPr="00655826" w:rsidRDefault="00655826" w:rsidP="00655826">
      <w:pPr>
        <w:numPr>
          <w:ilvl w:val="0"/>
          <w:numId w:val="6"/>
        </w:num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Presentation of artistic diversity reflecting the ongoing processes in today's world.</w:t>
      </w:r>
    </w:p>
    <w:p w14:paraId="15A280D5" w14:textId="77777777" w:rsidR="00655826" w:rsidRPr="00655826" w:rsidRDefault="00655826" w:rsidP="00655826">
      <w:pPr>
        <w:numPr>
          <w:ilvl w:val="0"/>
          <w:numId w:val="6"/>
        </w:num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Enabling the audience to directly engage with contemporary art in the historical setting of the Siemczyno Palace as a unique aesthetic experience.</w:t>
      </w:r>
    </w:p>
    <w:p w14:paraId="16353AA8" w14:textId="77777777" w:rsidR="00655826" w:rsidRPr="00655826" w:rsidRDefault="00655826" w:rsidP="00655826">
      <w:pPr>
        <w:numPr>
          <w:ilvl w:val="0"/>
          <w:numId w:val="6"/>
        </w:num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Participation of the local community in artistic and cultural activities as a form of integration.</w:t>
      </w:r>
    </w:p>
    <w:p w14:paraId="1317F941" w14:textId="77777777" w:rsidR="00655826" w:rsidRPr="00655826" w:rsidRDefault="00655826" w:rsidP="00655826">
      <w:pPr>
        <w:numPr>
          <w:ilvl w:val="0"/>
          <w:numId w:val="6"/>
        </w:num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Building new cultural traditions that enrich the heritage of this region of Poland.</w:t>
      </w:r>
    </w:p>
    <w:p w14:paraId="19C1EB43" w14:textId="751F4B93" w:rsidR="00655826" w:rsidRPr="00655826" w:rsidRDefault="00655826"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r>
        <w:rPr>
          <w:rFonts w:asciiTheme="majorHAnsi" w:eastAsia="Times New Roman" w:hAnsiTheme="majorHAnsi" w:cstheme="majorHAnsi"/>
          <w:b/>
          <w:bCs/>
          <w:kern w:val="0"/>
          <w:sz w:val="24"/>
          <w:szCs w:val="24"/>
          <w:lang w:val="en-US" w:eastAsia="pl-PL"/>
          <w14:ligatures w14:val="none"/>
        </w:rPr>
        <w:br/>
      </w:r>
      <w:r w:rsidRPr="00655826">
        <w:rPr>
          <w:rFonts w:asciiTheme="majorHAnsi" w:eastAsia="Times New Roman" w:hAnsiTheme="majorHAnsi" w:cstheme="majorHAnsi"/>
          <w:b/>
          <w:bCs/>
          <w:kern w:val="0"/>
          <w:sz w:val="24"/>
          <w:szCs w:val="24"/>
          <w:lang w:val="en-US" w:eastAsia="pl-PL"/>
          <w14:ligatures w14:val="none"/>
        </w:rPr>
        <w:t>III. RULES FOR PARTICIPATION IN THE EXHIBITION</w:t>
      </w:r>
    </w:p>
    <w:p w14:paraId="3F6B291B" w14:textId="77777777" w:rsidR="00655826" w:rsidRPr="00655826" w:rsidRDefault="00655826"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The exhibition is open to all adult artists, regardless of their artistic achievements or chosen techniques. Due to high interest in the previous year, participation will be granted to artists whose works are selected by the jury.</w:t>
      </w:r>
      <w:r w:rsidRPr="00655826">
        <w:rPr>
          <w:rFonts w:asciiTheme="majorHAnsi" w:eastAsia="Times New Roman" w:hAnsiTheme="majorHAnsi" w:cstheme="majorHAnsi"/>
          <w:kern w:val="0"/>
          <w:sz w:val="24"/>
          <w:szCs w:val="24"/>
          <w:lang w:val="en-US" w:eastAsia="pl-PL"/>
          <w14:ligatures w14:val="none"/>
        </w:rPr>
        <w:br/>
        <w:t>Participants may submit works in one of the following categories: painting techniques, drawing, graphic techniques (computer graphics, printmaking), photography, sculpture, ceramics, glass, and textile art.</w:t>
      </w:r>
      <w:r w:rsidRPr="00655826">
        <w:rPr>
          <w:rFonts w:asciiTheme="majorHAnsi" w:eastAsia="Times New Roman" w:hAnsiTheme="majorHAnsi" w:cstheme="majorHAnsi"/>
          <w:kern w:val="0"/>
          <w:sz w:val="24"/>
          <w:szCs w:val="24"/>
          <w:lang w:val="en-US" w:eastAsia="pl-PL"/>
          <w14:ligatures w14:val="none"/>
        </w:rPr>
        <w:br/>
        <w:t xml:space="preserve">Each artist may submit up to 3 photos of their works. The jury reserves the right to select 1 to 3 works. Participants will be informed about the qualification of their works via </w:t>
      </w:r>
      <w:r w:rsidRPr="00655826">
        <w:rPr>
          <w:rFonts w:asciiTheme="majorHAnsi" w:eastAsia="Times New Roman" w:hAnsiTheme="majorHAnsi" w:cstheme="majorHAnsi"/>
          <w:kern w:val="0"/>
          <w:sz w:val="24"/>
          <w:szCs w:val="24"/>
          <w:lang w:val="en-US" w:eastAsia="pl-PL"/>
          <w14:ligatures w14:val="none"/>
        </w:rPr>
        <w:lastRenderedPageBreak/>
        <w:t xml:space="preserve">announcements on the </w:t>
      </w:r>
      <w:r w:rsidRPr="00655826">
        <w:rPr>
          <w:rFonts w:asciiTheme="majorHAnsi" w:eastAsia="Times New Roman" w:hAnsiTheme="majorHAnsi" w:cstheme="majorHAnsi"/>
          <w:i/>
          <w:iCs/>
          <w:kern w:val="0"/>
          <w:sz w:val="24"/>
          <w:szCs w:val="24"/>
          <w:lang w:val="en-US" w:eastAsia="pl-PL"/>
          <w14:ligatures w14:val="none"/>
        </w:rPr>
        <w:t>Stacja Kultura</w:t>
      </w:r>
      <w:r w:rsidRPr="00655826">
        <w:rPr>
          <w:rFonts w:asciiTheme="majorHAnsi" w:eastAsia="Times New Roman" w:hAnsiTheme="majorHAnsi" w:cstheme="majorHAnsi"/>
          <w:kern w:val="0"/>
          <w:sz w:val="24"/>
          <w:szCs w:val="24"/>
          <w:lang w:val="en-US" w:eastAsia="pl-PL"/>
          <w14:ligatures w14:val="none"/>
        </w:rPr>
        <w:t xml:space="preserve"> Facebook page, the website </w:t>
      </w:r>
      <w:hyperlink r:id="rId7" w:tgtFrame="_new" w:history="1">
        <w:r w:rsidRPr="00655826">
          <w:rPr>
            <w:rStyle w:val="Hyperlink"/>
            <w:rFonts w:asciiTheme="majorHAnsi" w:eastAsia="Times New Roman" w:hAnsiTheme="majorHAnsi" w:cstheme="majorHAnsi"/>
            <w:kern w:val="0"/>
            <w:sz w:val="24"/>
            <w:szCs w:val="24"/>
            <w:lang w:val="en-US" w:eastAsia="pl-PL"/>
            <w14:ligatures w14:val="none"/>
          </w:rPr>
          <w:t>www.stacja-kultura.pl</w:t>
        </w:r>
      </w:hyperlink>
      <w:r w:rsidRPr="00655826">
        <w:rPr>
          <w:rFonts w:asciiTheme="majorHAnsi" w:eastAsia="Times New Roman" w:hAnsiTheme="majorHAnsi" w:cstheme="majorHAnsi"/>
          <w:kern w:val="0"/>
          <w:sz w:val="24"/>
          <w:szCs w:val="24"/>
          <w:lang w:val="en-US" w:eastAsia="pl-PL"/>
          <w14:ligatures w14:val="none"/>
        </w:rPr>
        <w:t>, and by email.</w:t>
      </w:r>
    </w:p>
    <w:p w14:paraId="0D14BA64" w14:textId="77777777" w:rsidR="00655826" w:rsidRPr="00655826" w:rsidRDefault="00655826"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b/>
          <w:bCs/>
          <w:kern w:val="0"/>
          <w:sz w:val="24"/>
          <w:szCs w:val="24"/>
          <w:lang w:val="en-US" w:eastAsia="pl-PL"/>
          <w14:ligatures w14:val="none"/>
        </w:rPr>
        <w:t>After receiving confirmation, each participant must deliver the selected works and pay a participation fee of 120 PLN to the organizer's account:</w:t>
      </w:r>
      <w:r w:rsidRPr="00655826">
        <w:rPr>
          <w:rFonts w:asciiTheme="majorHAnsi" w:eastAsia="Times New Roman" w:hAnsiTheme="majorHAnsi" w:cstheme="majorHAnsi"/>
          <w:kern w:val="0"/>
          <w:sz w:val="24"/>
          <w:szCs w:val="24"/>
          <w:lang w:val="en-US" w:eastAsia="pl-PL"/>
          <w14:ligatures w14:val="none"/>
        </w:rPr>
        <w:br/>
        <w:t>Stacja Kultura</w:t>
      </w:r>
      <w:r w:rsidRPr="00655826">
        <w:rPr>
          <w:rFonts w:asciiTheme="majorHAnsi" w:eastAsia="Times New Roman" w:hAnsiTheme="majorHAnsi" w:cstheme="majorHAnsi"/>
          <w:kern w:val="0"/>
          <w:sz w:val="24"/>
          <w:szCs w:val="24"/>
          <w:lang w:val="en-US" w:eastAsia="pl-PL"/>
          <w14:ligatures w14:val="none"/>
        </w:rPr>
        <w:br/>
        <w:t>IBAN: 59 1600 1462 1836 8328 7000 0001</w:t>
      </w:r>
      <w:r w:rsidRPr="00655826">
        <w:rPr>
          <w:rFonts w:asciiTheme="majorHAnsi" w:eastAsia="Times New Roman" w:hAnsiTheme="majorHAnsi" w:cstheme="majorHAnsi"/>
          <w:kern w:val="0"/>
          <w:sz w:val="24"/>
          <w:szCs w:val="24"/>
          <w:lang w:val="en-US" w:eastAsia="pl-PL"/>
          <w14:ligatures w14:val="none"/>
        </w:rPr>
        <w:br/>
        <w:t>BIC: PPABPLPKXXX</w:t>
      </w:r>
      <w:r w:rsidRPr="00655826">
        <w:rPr>
          <w:rFonts w:asciiTheme="majorHAnsi" w:eastAsia="Times New Roman" w:hAnsiTheme="majorHAnsi" w:cstheme="majorHAnsi"/>
          <w:kern w:val="0"/>
          <w:sz w:val="24"/>
          <w:szCs w:val="24"/>
          <w:lang w:val="en-US" w:eastAsia="pl-PL"/>
          <w14:ligatures w14:val="none"/>
        </w:rPr>
        <w:br/>
      </w:r>
      <w:r w:rsidRPr="00655826">
        <w:rPr>
          <w:rFonts w:asciiTheme="majorHAnsi" w:eastAsia="Times New Roman" w:hAnsiTheme="majorHAnsi" w:cstheme="majorHAnsi"/>
          <w:b/>
          <w:bCs/>
          <w:kern w:val="0"/>
          <w:sz w:val="24"/>
          <w:szCs w:val="24"/>
          <w:lang w:val="en-US" w:eastAsia="pl-PL"/>
          <w14:ligatures w14:val="none"/>
        </w:rPr>
        <w:t>Payment reference:</w:t>
      </w:r>
      <w:r w:rsidRPr="00655826">
        <w:rPr>
          <w:rFonts w:asciiTheme="majorHAnsi" w:eastAsia="Times New Roman" w:hAnsiTheme="majorHAnsi" w:cstheme="majorHAnsi"/>
          <w:kern w:val="0"/>
          <w:sz w:val="24"/>
          <w:szCs w:val="24"/>
          <w:lang w:val="en-US" w:eastAsia="pl-PL"/>
          <w14:ligatures w14:val="none"/>
        </w:rPr>
        <w:t xml:space="preserve"> </w:t>
      </w:r>
      <w:r w:rsidRPr="00655826">
        <w:rPr>
          <w:rFonts w:asciiTheme="majorHAnsi" w:eastAsia="Times New Roman" w:hAnsiTheme="majorHAnsi" w:cstheme="majorHAnsi"/>
          <w:i/>
          <w:iCs/>
          <w:kern w:val="0"/>
          <w:sz w:val="24"/>
          <w:szCs w:val="24"/>
          <w:lang w:val="en-US" w:eastAsia="pl-PL"/>
          <w14:ligatures w14:val="none"/>
        </w:rPr>
        <w:t>FROM THE MOUNTAINS TO THE SEA 2025</w:t>
      </w:r>
    </w:p>
    <w:p w14:paraId="6F3F500A" w14:textId="77777777" w:rsidR="00655826" w:rsidRPr="00655826" w:rsidRDefault="00655826"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Each file name should include the following information:</w:t>
      </w:r>
    </w:p>
    <w:p w14:paraId="6AEE74EF" w14:textId="77777777" w:rsidR="00655826" w:rsidRPr="00655826" w:rsidRDefault="00655826" w:rsidP="00655826">
      <w:pPr>
        <w:numPr>
          <w:ilvl w:val="0"/>
          <w:numId w:val="7"/>
        </w:num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655826">
        <w:rPr>
          <w:rFonts w:asciiTheme="majorHAnsi" w:eastAsia="Times New Roman" w:hAnsiTheme="majorHAnsi" w:cstheme="majorHAnsi"/>
          <w:kern w:val="0"/>
          <w:sz w:val="24"/>
          <w:szCs w:val="24"/>
          <w:lang w:val="de-DE" w:eastAsia="pl-PL"/>
          <w14:ligatures w14:val="none"/>
        </w:rPr>
        <w:t>Artist's surname and first name</w:t>
      </w:r>
    </w:p>
    <w:p w14:paraId="5908E4D7" w14:textId="77777777" w:rsidR="00655826" w:rsidRPr="00655826" w:rsidRDefault="00655826" w:rsidP="00655826">
      <w:pPr>
        <w:numPr>
          <w:ilvl w:val="0"/>
          <w:numId w:val="7"/>
        </w:num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655826">
        <w:rPr>
          <w:rFonts w:asciiTheme="majorHAnsi" w:eastAsia="Times New Roman" w:hAnsiTheme="majorHAnsi" w:cstheme="majorHAnsi"/>
          <w:kern w:val="0"/>
          <w:sz w:val="24"/>
          <w:szCs w:val="24"/>
          <w:lang w:val="de-DE" w:eastAsia="pl-PL"/>
          <w14:ligatures w14:val="none"/>
        </w:rPr>
        <w:t>Title of the work</w:t>
      </w:r>
    </w:p>
    <w:p w14:paraId="453FFB39" w14:textId="77777777" w:rsidR="00655826" w:rsidRPr="00655826" w:rsidRDefault="00655826" w:rsidP="00655826">
      <w:pPr>
        <w:numPr>
          <w:ilvl w:val="0"/>
          <w:numId w:val="7"/>
        </w:num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655826">
        <w:rPr>
          <w:rFonts w:asciiTheme="majorHAnsi" w:eastAsia="Times New Roman" w:hAnsiTheme="majorHAnsi" w:cstheme="majorHAnsi"/>
          <w:kern w:val="0"/>
          <w:sz w:val="24"/>
          <w:szCs w:val="24"/>
          <w:lang w:val="de-DE" w:eastAsia="pl-PL"/>
          <w14:ligatures w14:val="none"/>
        </w:rPr>
        <w:t>Technique</w:t>
      </w:r>
    </w:p>
    <w:p w14:paraId="4295A1DC" w14:textId="77777777" w:rsidR="00655826" w:rsidRPr="00655826" w:rsidRDefault="00655826" w:rsidP="00655826">
      <w:pPr>
        <w:numPr>
          <w:ilvl w:val="0"/>
          <w:numId w:val="7"/>
        </w:num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655826">
        <w:rPr>
          <w:rFonts w:asciiTheme="majorHAnsi" w:eastAsia="Times New Roman" w:hAnsiTheme="majorHAnsi" w:cstheme="majorHAnsi"/>
          <w:kern w:val="0"/>
          <w:sz w:val="24"/>
          <w:szCs w:val="24"/>
          <w:lang w:val="de-DE" w:eastAsia="pl-PL"/>
          <w14:ligatures w14:val="none"/>
        </w:rPr>
        <w:t>Dimensions</w:t>
      </w:r>
    </w:p>
    <w:p w14:paraId="016F3AD6" w14:textId="77777777" w:rsidR="00655826" w:rsidRPr="00655826" w:rsidRDefault="00655826" w:rsidP="00655826">
      <w:pPr>
        <w:numPr>
          <w:ilvl w:val="0"/>
          <w:numId w:val="7"/>
        </w:num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655826">
        <w:rPr>
          <w:rFonts w:asciiTheme="majorHAnsi" w:eastAsia="Times New Roman" w:hAnsiTheme="majorHAnsi" w:cstheme="majorHAnsi"/>
          <w:kern w:val="0"/>
          <w:sz w:val="24"/>
          <w:szCs w:val="24"/>
          <w:lang w:val="de-DE" w:eastAsia="pl-PL"/>
          <w14:ligatures w14:val="none"/>
        </w:rPr>
        <w:t>Year of creation</w:t>
      </w:r>
    </w:p>
    <w:p w14:paraId="2330C2EA" w14:textId="6AC548C7" w:rsidR="00655826" w:rsidRPr="00655826" w:rsidRDefault="00590D5D"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r>
        <w:rPr>
          <w:rFonts w:asciiTheme="majorHAnsi" w:eastAsia="Times New Roman" w:hAnsiTheme="majorHAnsi" w:cstheme="majorHAnsi"/>
          <w:b/>
          <w:bCs/>
          <w:kern w:val="0"/>
          <w:sz w:val="24"/>
          <w:szCs w:val="24"/>
          <w:lang w:val="en-US" w:eastAsia="pl-PL"/>
          <w14:ligatures w14:val="none"/>
        </w:rPr>
        <w:br/>
      </w:r>
      <w:r w:rsidR="00655826" w:rsidRPr="00655826">
        <w:rPr>
          <w:rFonts w:asciiTheme="majorHAnsi" w:eastAsia="Times New Roman" w:hAnsiTheme="majorHAnsi" w:cstheme="majorHAnsi"/>
          <w:b/>
          <w:bCs/>
          <w:kern w:val="0"/>
          <w:sz w:val="24"/>
          <w:szCs w:val="24"/>
          <w:lang w:val="en-US" w:eastAsia="pl-PL"/>
          <w14:ligatures w14:val="none"/>
        </w:rPr>
        <w:t>Example of file naming:</w:t>
      </w:r>
      <w:r w:rsidR="00655826" w:rsidRPr="00655826">
        <w:rPr>
          <w:rFonts w:asciiTheme="majorHAnsi" w:eastAsia="Times New Roman" w:hAnsiTheme="majorHAnsi" w:cstheme="majorHAnsi"/>
          <w:kern w:val="0"/>
          <w:sz w:val="24"/>
          <w:szCs w:val="24"/>
          <w:lang w:val="en-US" w:eastAsia="pl-PL"/>
          <w14:ligatures w14:val="none"/>
        </w:rPr>
        <w:br/>
        <w:t>Kowalska_Ewa_FOREST_oil_on_canvas_100x80_2020</w:t>
      </w:r>
    </w:p>
    <w:p w14:paraId="20B25411" w14:textId="2D85E8D0" w:rsidR="00655826" w:rsidRPr="00655826" w:rsidRDefault="00590D5D"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r>
        <w:rPr>
          <w:rFonts w:asciiTheme="majorHAnsi" w:eastAsia="Times New Roman" w:hAnsiTheme="majorHAnsi" w:cstheme="majorHAnsi"/>
          <w:kern w:val="0"/>
          <w:sz w:val="24"/>
          <w:szCs w:val="24"/>
          <w:lang w:val="en-US" w:eastAsia="pl-PL"/>
          <w14:ligatures w14:val="none"/>
        </w:rPr>
        <w:br/>
      </w:r>
      <w:r w:rsidR="00655826" w:rsidRPr="00655826">
        <w:rPr>
          <w:rFonts w:asciiTheme="majorHAnsi" w:eastAsia="Times New Roman" w:hAnsiTheme="majorHAnsi" w:cstheme="majorHAnsi"/>
          <w:kern w:val="0"/>
          <w:sz w:val="24"/>
          <w:szCs w:val="24"/>
          <w:lang w:val="en-US" w:eastAsia="pl-PL"/>
          <w14:ligatures w14:val="none"/>
        </w:rPr>
        <w:t>Each work should be delivered with a clear label on the back, including:</w:t>
      </w:r>
    </w:p>
    <w:p w14:paraId="744FD2F9" w14:textId="77777777" w:rsidR="00655826" w:rsidRPr="00655826" w:rsidRDefault="00655826" w:rsidP="00655826">
      <w:pPr>
        <w:numPr>
          <w:ilvl w:val="0"/>
          <w:numId w:val="8"/>
        </w:num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Surname and first name (or artistic pseudonym)</w:t>
      </w:r>
    </w:p>
    <w:p w14:paraId="355D84E5" w14:textId="77777777" w:rsidR="00655826" w:rsidRPr="00655826" w:rsidRDefault="00655826" w:rsidP="00655826">
      <w:pPr>
        <w:numPr>
          <w:ilvl w:val="0"/>
          <w:numId w:val="8"/>
        </w:num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655826">
        <w:rPr>
          <w:rFonts w:asciiTheme="majorHAnsi" w:eastAsia="Times New Roman" w:hAnsiTheme="majorHAnsi" w:cstheme="majorHAnsi"/>
          <w:kern w:val="0"/>
          <w:sz w:val="24"/>
          <w:szCs w:val="24"/>
          <w:lang w:val="de-DE" w:eastAsia="pl-PL"/>
          <w14:ligatures w14:val="none"/>
        </w:rPr>
        <w:t>Title of the work</w:t>
      </w:r>
    </w:p>
    <w:p w14:paraId="5FC00CBF" w14:textId="77777777" w:rsidR="00655826" w:rsidRPr="00655826" w:rsidRDefault="00655826" w:rsidP="00655826">
      <w:pPr>
        <w:numPr>
          <w:ilvl w:val="0"/>
          <w:numId w:val="8"/>
        </w:num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655826">
        <w:rPr>
          <w:rFonts w:asciiTheme="majorHAnsi" w:eastAsia="Times New Roman" w:hAnsiTheme="majorHAnsi" w:cstheme="majorHAnsi"/>
          <w:kern w:val="0"/>
          <w:sz w:val="24"/>
          <w:szCs w:val="24"/>
          <w:lang w:val="de-DE" w:eastAsia="pl-PL"/>
          <w14:ligatures w14:val="none"/>
        </w:rPr>
        <w:t>Technique</w:t>
      </w:r>
    </w:p>
    <w:p w14:paraId="65B5E722" w14:textId="77777777" w:rsidR="00655826" w:rsidRPr="00655826" w:rsidRDefault="00655826" w:rsidP="00655826">
      <w:pPr>
        <w:numPr>
          <w:ilvl w:val="0"/>
          <w:numId w:val="8"/>
        </w:num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655826">
        <w:rPr>
          <w:rFonts w:asciiTheme="majorHAnsi" w:eastAsia="Times New Roman" w:hAnsiTheme="majorHAnsi" w:cstheme="majorHAnsi"/>
          <w:kern w:val="0"/>
          <w:sz w:val="24"/>
          <w:szCs w:val="24"/>
          <w:lang w:val="de-DE" w:eastAsia="pl-PL"/>
          <w14:ligatures w14:val="none"/>
        </w:rPr>
        <w:t>Dimensions</w:t>
      </w:r>
    </w:p>
    <w:p w14:paraId="0E70E4D6" w14:textId="30074A07" w:rsidR="00655826" w:rsidRPr="00655826" w:rsidRDefault="00655826" w:rsidP="00655826">
      <w:pPr>
        <w:numPr>
          <w:ilvl w:val="0"/>
          <w:numId w:val="8"/>
        </w:num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655826">
        <w:rPr>
          <w:rFonts w:asciiTheme="majorHAnsi" w:eastAsia="Times New Roman" w:hAnsiTheme="majorHAnsi" w:cstheme="majorHAnsi"/>
          <w:kern w:val="0"/>
          <w:sz w:val="24"/>
          <w:szCs w:val="24"/>
          <w:lang w:val="de-DE" w:eastAsia="pl-PL"/>
          <w14:ligatures w14:val="none"/>
        </w:rPr>
        <w:t>Year of creation</w:t>
      </w:r>
      <w:r w:rsidR="00590D5D">
        <w:rPr>
          <w:rFonts w:asciiTheme="majorHAnsi" w:eastAsia="Times New Roman" w:hAnsiTheme="majorHAnsi" w:cstheme="majorHAnsi"/>
          <w:kern w:val="0"/>
          <w:sz w:val="24"/>
          <w:szCs w:val="24"/>
          <w:lang w:val="de-DE" w:eastAsia="pl-PL"/>
          <w14:ligatures w14:val="none"/>
        </w:rPr>
        <w:br/>
      </w:r>
    </w:p>
    <w:p w14:paraId="1C07A549" w14:textId="77777777" w:rsidR="00655826" w:rsidRPr="00655826" w:rsidRDefault="00655826" w:rsidP="00655826">
      <w:pPr>
        <w:numPr>
          <w:ilvl w:val="0"/>
          <w:numId w:val="9"/>
        </w:num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Works must be ready for hanging/display. Works on paper must be framed with glass.</w:t>
      </w:r>
    </w:p>
    <w:p w14:paraId="6C5C9631" w14:textId="77777777" w:rsidR="00655826" w:rsidRPr="00655826" w:rsidRDefault="00655826" w:rsidP="00655826">
      <w:pPr>
        <w:numPr>
          <w:ilvl w:val="0"/>
          <w:numId w:val="9"/>
        </w:num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 xml:space="preserve">The palace interior is not heated. The organizer is not responsible for any damage during the exhibition </w:t>
      </w:r>
      <w:r w:rsidRPr="00655826">
        <w:rPr>
          <w:rFonts w:asciiTheme="majorHAnsi" w:eastAsia="Times New Roman" w:hAnsiTheme="majorHAnsi" w:cstheme="majorHAnsi"/>
          <w:kern w:val="0"/>
          <w:sz w:val="24"/>
          <w:szCs w:val="24"/>
          <w:u w:val="single"/>
          <w:lang w:val="en-US" w:eastAsia="pl-PL"/>
          <w14:ligatures w14:val="none"/>
        </w:rPr>
        <w:t>if the works are not properly secured by the participant.</w:t>
      </w:r>
    </w:p>
    <w:p w14:paraId="36FACA3E" w14:textId="77777777" w:rsidR="00655826" w:rsidRPr="00655826" w:rsidRDefault="00655826" w:rsidP="00655826">
      <w:pPr>
        <w:numPr>
          <w:ilvl w:val="0"/>
          <w:numId w:val="9"/>
        </w:num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All authors whose works meet the requirements will receive an exhibition catalog and their works will be returned after the exhibition closes.</w:t>
      </w:r>
    </w:p>
    <w:p w14:paraId="4E2D6A7D" w14:textId="22AFCD1B" w:rsidR="00655826" w:rsidRPr="00655826" w:rsidRDefault="00590D5D"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r>
        <w:rPr>
          <w:rFonts w:asciiTheme="majorHAnsi" w:eastAsia="Times New Roman" w:hAnsiTheme="majorHAnsi" w:cstheme="majorHAnsi"/>
          <w:b/>
          <w:bCs/>
          <w:kern w:val="0"/>
          <w:sz w:val="24"/>
          <w:szCs w:val="24"/>
          <w:lang w:val="en-US" w:eastAsia="pl-PL"/>
          <w14:ligatures w14:val="none"/>
        </w:rPr>
        <w:br/>
      </w:r>
      <w:r w:rsidR="00655826" w:rsidRPr="00655826">
        <w:rPr>
          <w:rFonts w:asciiTheme="majorHAnsi" w:eastAsia="Times New Roman" w:hAnsiTheme="majorHAnsi" w:cstheme="majorHAnsi"/>
          <w:b/>
          <w:bCs/>
          <w:kern w:val="0"/>
          <w:sz w:val="24"/>
          <w:szCs w:val="24"/>
          <w:lang w:val="en-US" w:eastAsia="pl-PL"/>
          <w14:ligatures w14:val="none"/>
        </w:rPr>
        <w:t>NOTE:</w:t>
      </w:r>
      <w:r w:rsidR="00655826" w:rsidRPr="00655826">
        <w:rPr>
          <w:rFonts w:asciiTheme="majorHAnsi" w:eastAsia="Times New Roman" w:hAnsiTheme="majorHAnsi" w:cstheme="majorHAnsi"/>
          <w:kern w:val="0"/>
          <w:sz w:val="24"/>
          <w:szCs w:val="24"/>
          <w:lang w:val="en-US" w:eastAsia="pl-PL"/>
          <w14:ligatures w14:val="none"/>
        </w:rPr>
        <w:t xml:space="preserve"> Works that do not meet the above criteria, lack a registration form, or proof of payment will not be accepted or included in the exhibition catalog.</w:t>
      </w:r>
    </w:p>
    <w:p w14:paraId="673B4AEE" w14:textId="77777777" w:rsidR="00590D5D" w:rsidRDefault="00590D5D" w:rsidP="00655826">
      <w:pPr>
        <w:spacing w:beforeAutospacing="1" w:afterAutospacing="1" w:line="240" w:lineRule="auto"/>
        <w:rPr>
          <w:rFonts w:asciiTheme="majorHAnsi" w:eastAsia="Times New Roman" w:hAnsiTheme="majorHAnsi" w:cstheme="majorHAnsi"/>
          <w:b/>
          <w:bCs/>
          <w:kern w:val="0"/>
          <w:sz w:val="24"/>
          <w:szCs w:val="24"/>
          <w:lang w:val="de-DE" w:eastAsia="pl-PL"/>
          <w14:ligatures w14:val="none"/>
        </w:rPr>
      </w:pPr>
      <w:r>
        <w:rPr>
          <w:rFonts w:asciiTheme="majorHAnsi" w:eastAsia="Times New Roman" w:hAnsiTheme="majorHAnsi" w:cstheme="majorHAnsi"/>
          <w:b/>
          <w:bCs/>
          <w:kern w:val="0"/>
          <w:sz w:val="24"/>
          <w:szCs w:val="24"/>
          <w:lang w:val="de-DE" w:eastAsia="pl-PL"/>
          <w14:ligatures w14:val="none"/>
        </w:rPr>
        <w:br/>
      </w:r>
    </w:p>
    <w:p w14:paraId="3A4B54F4" w14:textId="77777777" w:rsidR="00590D5D" w:rsidRDefault="00590D5D">
      <w:pPr>
        <w:suppressAutoHyphens w:val="0"/>
        <w:rPr>
          <w:rFonts w:asciiTheme="majorHAnsi" w:eastAsia="Times New Roman" w:hAnsiTheme="majorHAnsi" w:cstheme="majorHAnsi"/>
          <w:b/>
          <w:bCs/>
          <w:kern w:val="0"/>
          <w:sz w:val="24"/>
          <w:szCs w:val="24"/>
          <w:lang w:val="de-DE" w:eastAsia="pl-PL"/>
          <w14:ligatures w14:val="none"/>
        </w:rPr>
      </w:pPr>
      <w:r>
        <w:rPr>
          <w:rFonts w:asciiTheme="majorHAnsi" w:eastAsia="Times New Roman" w:hAnsiTheme="majorHAnsi" w:cstheme="majorHAnsi"/>
          <w:b/>
          <w:bCs/>
          <w:kern w:val="0"/>
          <w:sz w:val="24"/>
          <w:szCs w:val="24"/>
          <w:lang w:val="de-DE" w:eastAsia="pl-PL"/>
          <w14:ligatures w14:val="none"/>
        </w:rPr>
        <w:br w:type="page"/>
      </w:r>
    </w:p>
    <w:p w14:paraId="3F5B1F91" w14:textId="68B67249" w:rsidR="00655826" w:rsidRPr="00655826" w:rsidRDefault="00655826" w:rsidP="00655826">
      <w:p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655826">
        <w:rPr>
          <w:rFonts w:asciiTheme="majorHAnsi" w:eastAsia="Times New Roman" w:hAnsiTheme="majorHAnsi" w:cstheme="majorHAnsi"/>
          <w:b/>
          <w:bCs/>
          <w:kern w:val="0"/>
          <w:sz w:val="24"/>
          <w:szCs w:val="24"/>
          <w:lang w:val="de-DE" w:eastAsia="pl-PL"/>
          <w14:ligatures w14:val="none"/>
        </w:rPr>
        <w:lastRenderedPageBreak/>
        <w:t>IV. JURY MEMBERS:</w:t>
      </w:r>
    </w:p>
    <w:p w14:paraId="25D6D592" w14:textId="77777777" w:rsidR="00655826" w:rsidRPr="00655826" w:rsidRDefault="00655826" w:rsidP="00655826">
      <w:pPr>
        <w:numPr>
          <w:ilvl w:val="0"/>
          <w:numId w:val="10"/>
        </w:num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655826">
        <w:rPr>
          <w:rFonts w:asciiTheme="majorHAnsi" w:eastAsia="Times New Roman" w:hAnsiTheme="majorHAnsi" w:cstheme="majorHAnsi"/>
          <w:kern w:val="0"/>
          <w:sz w:val="24"/>
          <w:szCs w:val="24"/>
          <w:lang w:val="de-DE" w:eastAsia="pl-PL"/>
          <w14:ligatures w14:val="none"/>
        </w:rPr>
        <w:t>Gina Malinowski – Chairperson</w:t>
      </w:r>
    </w:p>
    <w:p w14:paraId="3DCBF7FD" w14:textId="77777777" w:rsidR="00655826" w:rsidRPr="00655826" w:rsidRDefault="00655826" w:rsidP="00655826">
      <w:pPr>
        <w:numPr>
          <w:ilvl w:val="0"/>
          <w:numId w:val="10"/>
        </w:num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655826">
        <w:rPr>
          <w:rFonts w:asciiTheme="majorHAnsi" w:eastAsia="Times New Roman" w:hAnsiTheme="majorHAnsi" w:cstheme="majorHAnsi"/>
          <w:kern w:val="0"/>
          <w:sz w:val="24"/>
          <w:szCs w:val="24"/>
          <w:lang w:val="de-DE" w:eastAsia="pl-PL"/>
          <w14:ligatures w14:val="none"/>
        </w:rPr>
        <w:t>Jolanta Gramczyńska – Exhibition Curator</w:t>
      </w:r>
    </w:p>
    <w:p w14:paraId="54F5765B" w14:textId="77777777" w:rsidR="00655826" w:rsidRPr="00655826" w:rsidRDefault="00655826" w:rsidP="00655826">
      <w:pPr>
        <w:numPr>
          <w:ilvl w:val="0"/>
          <w:numId w:val="10"/>
        </w:num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655826">
        <w:rPr>
          <w:rFonts w:asciiTheme="majorHAnsi" w:eastAsia="Times New Roman" w:hAnsiTheme="majorHAnsi" w:cstheme="majorHAnsi"/>
          <w:kern w:val="0"/>
          <w:sz w:val="24"/>
          <w:szCs w:val="24"/>
          <w:lang w:val="de-DE" w:eastAsia="pl-PL"/>
          <w14:ligatures w14:val="none"/>
        </w:rPr>
        <w:t>Magdalena Wozniak-Melissourgaki – Exhibition Curator</w:t>
      </w:r>
    </w:p>
    <w:p w14:paraId="67CA6BE7" w14:textId="4D0D699A" w:rsidR="00655826" w:rsidRPr="00655826" w:rsidRDefault="00590D5D" w:rsidP="00590D5D">
      <w:pPr>
        <w:suppressAutoHyphens w:val="0"/>
        <w:rPr>
          <w:rFonts w:asciiTheme="majorHAnsi" w:eastAsia="Times New Roman" w:hAnsiTheme="majorHAnsi" w:cstheme="majorHAnsi"/>
          <w:kern w:val="0"/>
          <w:sz w:val="24"/>
          <w:szCs w:val="24"/>
          <w:lang w:val="de-DE" w:eastAsia="pl-PL"/>
          <w14:ligatures w14:val="none"/>
        </w:rPr>
      </w:pPr>
      <w:r>
        <w:rPr>
          <w:rFonts w:asciiTheme="majorHAnsi" w:eastAsia="Times New Roman" w:hAnsiTheme="majorHAnsi" w:cstheme="majorHAnsi"/>
          <w:b/>
          <w:bCs/>
          <w:kern w:val="0"/>
          <w:sz w:val="24"/>
          <w:szCs w:val="24"/>
          <w:lang w:val="de-DE" w:eastAsia="pl-PL"/>
          <w14:ligatures w14:val="none"/>
        </w:rPr>
        <w:br/>
      </w:r>
      <w:r w:rsidR="00655826" w:rsidRPr="00655826">
        <w:rPr>
          <w:rFonts w:asciiTheme="majorHAnsi" w:eastAsia="Times New Roman" w:hAnsiTheme="majorHAnsi" w:cstheme="majorHAnsi"/>
          <w:b/>
          <w:bCs/>
          <w:kern w:val="0"/>
          <w:sz w:val="24"/>
          <w:szCs w:val="24"/>
          <w:lang w:val="de-DE" w:eastAsia="pl-PL"/>
          <w14:ligatures w14:val="none"/>
        </w:rPr>
        <w:t>V. DEADLINES:</w:t>
      </w:r>
    </w:p>
    <w:p w14:paraId="5B9A7DDE" w14:textId="58DE4F0E" w:rsidR="00655826" w:rsidRPr="00655826" w:rsidRDefault="00655826" w:rsidP="00655826">
      <w:pPr>
        <w:numPr>
          <w:ilvl w:val="0"/>
          <w:numId w:val="11"/>
        </w:num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 xml:space="preserve">By </w:t>
      </w:r>
      <w:r w:rsidR="00CB0AD7">
        <w:rPr>
          <w:rFonts w:asciiTheme="majorHAnsi" w:eastAsia="Times New Roman" w:hAnsiTheme="majorHAnsi" w:cstheme="majorHAnsi"/>
          <w:b/>
          <w:bCs/>
          <w:kern w:val="0"/>
          <w:sz w:val="24"/>
          <w:szCs w:val="24"/>
          <w:lang w:val="en-US" w:eastAsia="pl-PL"/>
          <w14:ligatures w14:val="none"/>
        </w:rPr>
        <w:t>April</w:t>
      </w:r>
      <w:r w:rsidRPr="00655826">
        <w:rPr>
          <w:rFonts w:asciiTheme="majorHAnsi" w:eastAsia="Times New Roman" w:hAnsiTheme="majorHAnsi" w:cstheme="majorHAnsi"/>
          <w:b/>
          <w:bCs/>
          <w:kern w:val="0"/>
          <w:sz w:val="24"/>
          <w:szCs w:val="24"/>
          <w:lang w:val="en-US" w:eastAsia="pl-PL"/>
          <w14:ligatures w14:val="none"/>
        </w:rPr>
        <w:t xml:space="preserve"> </w:t>
      </w:r>
      <w:r w:rsidR="00CB0AD7">
        <w:rPr>
          <w:rFonts w:asciiTheme="majorHAnsi" w:eastAsia="Times New Roman" w:hAnsiTheme="majorHAnsi" w:cstheme="majorHAnsi"/>
          <w:b/>
          <w:bCs/>
          <w:kern w:val="0"/>
          <w:sz w:val="24"/>
          <w:szCs w:val="24"/>
          <w:lang w:val="en-US" w:eastAsia="pl-PL"/>
          <w14:ligatures w14:val="none"/>
        </w:rPr>
        <w:t>1</w:t>
      </w:r>
      <w:r w:rsidRPr="00655826">
        <w:rPr>
          <w:rFonts w:asciiTheme="majorHAnsi" w:eastAsia="Times New Roman" w:hAnsiTheme="majorHAnsi" w:cstheme="majorHAnsi"/>
          <w:b/>
          <w:bCs/>
          <w:kern w:val="0"/>
          <w:sz w:val="24"/>
          <w:szCs w:val="24"/>
          <w:lang w:val="en-US" w:eastAsia="pl-PL"/>
          <w14:ligatures w14:val="none"/>
        </w:rPr>
        <w:t>0, 2025</w:t>
      </w:r>
      <w:r w:rsidRPr="00655826">
        <w:rPr>
          <w:rFonts w:asciiTheme="majorHAnsi" w:eastAsia="Times New Roman" w:hAnsiTheme="majorHAnsi" w:cstheme="majorHAnsi"/>
          <w:kern w:val="0"/>
          <w:sz w:val="24"/>
          <w:szCs w:val="24"/>
          <w:lang w:val="en-US" w:eastAsia="pl-PL"/>
          <w14:ligatures w14:val="none"/>
        </w:rPr>
        <w:t xml:space="preserve"> – Submission of applications via email with work files.</w:t>
      </w:r>
    </w:p>
    <w:p w14:paraId="50DB9EA4" w14:textId="77777777" w:rsidR="00655826" w:rsidRPr="00655826" w:rsidRDefault="00655826" w:rsidP="00655826">
      <w:pPr>
        <w:numPr>
          <w:ilvl w:val="0"/>
          <w:numId w:val="11"/>
        </w:num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 xml:space="preserve">By </w:t>
      </w:r>
      <w:r w:rsidRPr="00655826">
        <w:rPr>
          <w:rFonts w:asciiTheme="majorHAnsi" w:eastAsia="Times New Roman" w:hAnsiTheme="majorHAnsi" w:cstheme="majorHAnsi"/>
          <w:b/>
          <w:bCs/>
          <w:kern w:val="0"/>
          <w:sz w:val="24"/>
          <w:szCs w:val="24"/>
          <w:lang w:val="en-US" w:eastAsia="pl-PL"/>
          <w14:ligatures w14:val="none"/>
        </w:rPr>
        <w:t>April 30, 2025</w:t>
      </w:r>
      <w:r w:rsidRPr="00655826">
        <w:rPr>
          <w:rFonts w:asciiTheme="majorHAnsi" w:eastAsia="Times New Roman" w:hAnsiTheme="majorHAnsi" w:cstheme="majorHAnsi"/>
          <w:kern w:val="0"/>
          <w:sz w:val="24"/>
          <w:szCs w:val="24"/>
          <w:lang w:val="en-US" w:eastAsia="pl-PL"/>
          <w14:ligatures w14:val="none"/>
        </w:rPr>
        <w:t xml:space="preserve"> – Submission of works with signed registration form and proof of payment.</w:t>
      </w:r>
    </w:p>
    <w:p w14:paraId="1461D020" w14:textId="77777777" w:rsidR="00655826" w:rsidRPr="00655826" w:rsidRDefault="00655826" w:rsidP="00655826">
      <w:pPr>
        <w:numPr>
          <w:ilvl w:val="0"/>
          <w:numId w:val="11"/>
        </w:num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b/>
          <w:bCs/>
          <w:kern w:val="0"/>
          <w:sz w:val="24"/>
          <w:szCs w:val="24"/>
          <w:lang w:val="en-US" w:eastAsia="pl-PL"/>
          <w14:ligatures w14:val="none"/>
        </w:rPr>
        <w:t>May 24, 2025 – August 2, 2025</w:t>
      </w:r>
      <w:r w:rsidRPr="00655826">
        <w:rPr>
          <w:rFonts w:asciiTheme="majorHAnsi" w:eastAsia="Times New Roman" w:hAnsiTheme="majorHAnsi" w:cstheme="majorHAnsi"/>
          <w:kern w:val="0"/>
          <w:sz w:val="24"/>
          <w:szCs w:val="24"/>
          <w:lang w:val="en-US" w:eastAsia="pl-PL"/>
          <w14:ligatures w14:val="none"/>
        </w:rPr>
        <w:t xml:space="preserve"> – Duration of the exhibition.</w:t>
      </w:r>
    </w:p>
    <w:p w14:paraId="077A073D" w14:textId="77777777" w:rsidR="00655826" w:rsidRPr="00655826" w:rsidRDefault="00655826" w:rsidP="00655826">
      <w:pPr>
        <w:numPr>
          <w:ilvl w:val="0"/>
          <w:numId w:val="11"/>
        </w:num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b/>
          <w:bCs/>
          <w:kern w:val="0"/>
          <w:sz w:val="24"/>
          <w:szCs w:val="24"/>
          <w:lang w:val="en-US" w:eastAsia="pl-PL"/>
          <w14:ligatures w14:val="none"/>
        </w:rPr>
        <w:t>May 24, 2025 at 6:00 PM</w:t>
      </w:r>
      <w:r w:rsidRPr="00655826">
        <w:rPr>
          <w:rFonts w:asciiTheme="majorHAnsi" w:eastAsia="Times New Roman" w:hAnsiTheme="majorHAnsi" w:cstheme="majorHAnsi"/>
          <w:kern w:val="0"/>
          <w:sz w:val="24"/>
          <w:szCs w:val="24"/>
          <w:lang w:val="en-US" w:eastAsia="pl-PL"/>
          <w14:ligatures w14:val="none"/>
        </w:rPr>
        <w:t xml:space="preserve"> – Opening reception.</w:t>
      </w:r>
    </w:p>
    <w:p w14:paraId="6F7457B2" w14:textId="77777777" w:rsidR="00655826" w:rsidRPr="00655826" w:rsidRDefault="00655826" w:rsidP="00655826">
      <w:pPr>
        <w:numPr>
          <w:ilvl w:val="0"/>
          <w:numId w:val="11"/>
        </w:num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b/>
          <w:bCs/>
          <w:kern w:val="0"/>
          <w:sz w:val="24"/>
          <w:szCs w:val="24"/>
          <w:lang w:val="en-US" w:eastAsia="pl-PL"/>
          <w14:ligatures w14:val="none"/>
        </w:rPr>
        <w:t>August 2, 2025 at 6:00 PM</w:t>
      </w:r>
      <w:r w:rsidRPr="00655826">
        <w:rPr>
          <w:rFonts w:asciiTheme="majorHAnsi" w:eastAsia="Times New Roman" w:hAnsiTheme="majorHAnsi" w:cstheme="majorHAnsi"/>
          <w:kern w:val="0"/>
          <w:sz w:val="24"/>
          <w:szCs w:val="24"/>
          <w:lang w:val="en-US" w:eastAsia="pl-PL"/>
          <w14:ligatures w14:val="none"/>
        </w:rPr>
        <w:t xml:space="preserve"> – Closing event.</w:t>
      </w:r>
    </w:p>
    <w:p w14:paraId="5D552BC4" w14:textId="070A0B4D" w:rsidR="00655826" w:rsidRPr="00CB0AD7" w:rsidRDefault="00590D5D"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CB0AD7">
        <w:rPr>
          <w:rFonts w:asciiTheme="majorHAnsi" w:eastAsia="Times New Roman" w:hAnsiTheme="majorHAnsi" w:cstheme="majorHAnsi"/>
          <w:b/>
          <w:bCs/>
          <w:kern w:val="0"/>
          <w:sz w:val="24"/>
          <w:szCs w:val="24"/>
          <w:lang w:val="en-US" w:eastAsia="pl-PL"/>
          <w14:ligatures w14:val="none"/>
        </w:rPr>
        <w:br/>
      </w:r>
      <w:r w:rsidR="00655826" w:rsidRPr="00CB0AD7">
        <w:rPr>
          <w:rFonts w:asciiTheme="majorHAnsi" w:eastAsia="Times New Roman" w:hAnsiTheme="majorHAnsi" w:cstheme="majorHAnsi"/>
          <w:b/>
          <w:bCs/>
          <w:kern w:val="0"/>
          <w:sz w:val="24"/>
          <w:szCs w:val="24"/>
          <w:lang w:val="en-US" w:eastAsia="pl-PL"/>
          <w14:ligatures w14:val="none"/>
        </w:rPr>
        <w:t>VI. ADDITIONAL INFORMATION</w:t>
      </w:r>
    </w:p>
    <w:p w14:paraId="277CF1D2" w14:textId="77777777" w:rsidR="00655826" w:rsidRPr="00655826" w:rsidRDefault="00655826"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 xml:space="preserve">a. Submitting works to the exhibition </w:t>
      </w:r>
      <w:r w:rsidRPr="00655826">
        <w:rPr>
          <w:rFonts w:asciiTheme="majorHAnsi" w:eastAsia="Times New Roman" w:hAnsiTheme="majorHAnsi" w:cstheme="majorHAnsi"/>
          <w:i/>
          <w:iCs/>
          <w:kern w:val="0"/>
          <w:sz w:val="24"/>
          <w:szCs w:val="24"/>
          <w:lang w:val="en-US" w:eastAsia="pl-PL"/>
          <w14:ligatures w14:val="none"/>
        </w:rPr>
        <w:t>"International Art Review: From the Mountains to the Sea 2025"</w:t>
      </w:r>
      <w:r w:rsidRPr="00655826">
        <w:rPr>
          <w:rFonts w:asciiTheme="majorHAnsi" w:eastAsia="Times New Roman" w:hAnsiTheme="majorHAnsi" w:cstheme="majorHAnsi"/>
          <w:kern w:val="0"/>
          <w:sz w:val="24"/>
          <w:szCs w:val="24"/>
          <w:lang w:val="en-US" w:eastAsia="pl-PL"/>
          <w14:ligatures w14:val="none"/>
        </w:rPr>
        <w:t xml:space="preserve"> implies acceptance of these regulations and consent to the publication of personal data according to GDPR policies. The data controller is </w:t>
      </w:r>
      <w:r w:rsidRPr="00655826">
        <w:rPr>
          <w:rFonts w:asciiTheme="majorHAnsi" w:eastAsia="Times New Roman" w:hAnsiTheme="majorHAnsi" w:cstheme="majorHAnsi"/>
          <w:i/>
          <w:iCs/>
          <w:kern w:val="0"/>
          <w:sz w:val="24"/>
          <w:szCs w:val="24"/>
          <w:lang w:val="en-US" w:eastAsia="pl-PL"/>
          <w14:ligatures w14:val="none"/>
        </w:rPr>
        <w:t>Stacja Kultura</w:t>
      </w:r>
      <w:r w:rsidRPr="00655826">
        <w:rPr>
          <w:rFonts w:asciiTheme="majorHAnsi" w:eastAsia="Times New Roman" w:hAnsiTheme="majorHAnsi" w:cstheme="majorHAnsi"/>
          <w:kern w:val="0"/>
          <w:sz w:val="24"/>
          <w:szCs w:val="24"/>
          <w:lang w:val="en-US" w:eastAsia="pl-PL"/>
          <w14:ligatures w14:val="none"/>
        </w:rPr>
        <w:t>, NIP: 673 190 18 73. The participant also agrees to the free use of images of their works for marketing purposes and media publication related to the exhibition, confirmed by signing the registration form.</w:t>
      </w:r>
      <w:r w:rsidRPr="00655826">
        <w:rPr>
          <w:rFonts w:asciiTheme="majorHAnsi" w:eastAsia="Times New Roman" w:hAnsiTheme="majorHAnsi" w:cstheme="majorHAnsi"/>
          <w:kern w:val="0"/>
          <w:sz w:val="24"/>
          <w:szCs w:val="24"/>
          <w:lang w:val="en-US" w:eastAsia="pl-PL"/>
          <w14:ligatures w14:val="none"/>
        </w:rPr>
        <w:br/>
        <w:t>b. Works submitted must be packed securely for return shipment.</w:t>
      </w:r>
      <w:r w:rsidRPr="00655826">
        <w:rPr>
          <w:rFonts w:asciiTheme="majorHAnsi" w:eastAsia="Times New Roman" w:hAnsiTheme="majorHAnsi" w:cstheme="majorHAnsi"/>
          <w:kern w:val="0"/>
          <w:sz w:val="24"/>
          <w:szCs w:val="24"/>
          <w:lang w:val="en-US" w:eastAsia="pl-PL"/>
          <w14:ligatures w14:val="none"/>
        </w:rPr>
        <w:br/>
        <w:t>c. Delivery and return shipping costs, including any insurance, are the responsibility of the artist.</w:t>
      </w:r>
      <w:r w:rsidRPr="00655826">
        <w:rPr>
          <w:rFonts w:asciiTheme="majorHAnsi" w:eastAsia="Times New Roman" w:hAnsiTheme="majorHAnsi" w:cstheme="majorHAnsi"/>
          <w:kern w:val="0"/>
          <w:sz w:val="24"/>
          <w:szCs w:val="24"/>
          <w:lang w:val="en-US" w:eastAsia="pl-PL"/>
          <w14:ligatures w14:val="none"/>
        </w:rPr>
        <w:br/>
        <w:t xml:space="preserve">d. The return of works will be completed by </w:t>
      </w:r>
      <w:r w:rsidRPr="00655826">
        <w:rPr>
          <w:rFonts w:asciiTheme="majorHAnsi" w:eastAsia="Times New Roman" w:hAnsiTheme="majorHAnsi" w:cstheme="majorHAnsi"/>
          <w:b/>
          <w:bCs/>
          <w:kern w:val="0"/>
          <w:sz w:val="24"/>
          <w:szCs w:val="24"/>
          <w:lang w:val="en-US" w:eastAsia="pl-PL"/>
          <w14:ligatures w14:val="none"/>
        </w:rPr>
        <w:t>September 30, 2025</w:t>
      </w:r>
      <w:r w:rsidRPr="00655826">
        <w:rPr>
          <w:rFonts w:asciiTheme="majorHAnsi" w:eastAsia="Times New Roman" w:hAnsiTheme="majorHAnsi" w:cstheme="majorHAnsi"/>
          <w:kern w:val="0"/>
          <w:sz w:val="24"/>
          <w:szCs w:val="24"/>
          <w:lang w:val="en-US" w:eastAsia="pl-PL"/>
          <w14:ligatures w14:val="none"/>
        </w:rPr>
        <w:t>. Works can be collected in person by this date.</w:t>
      </w:r>
      <w:r w:rsidRPr="00655826">
        <w:rPr>
          <w:rFonts w:asciiTheme="majorHAnsi" w:eastAsia="Times New Roman" w:hAnsiTheme="majorHAnsi" w:cstheme="majorHAnsi"/>
          <w:kern w:val="0"/>
          <w:sz w:val="24"/>
          <w:szCs w:val="24"/>
          <w:lang w:val="en-US" w:eastAsia="pl-PL"/>
          <w14:ligatures w14:val="none"/>
        </w:rPr>
        <w:br/>
        <w:t>e. The organizer is not responsible for any damage to works during transport.</w:t>
      </w:r>
    </w:p>
    <w:p w14:paraId="4F0B1BC0" w14:textId="77777777" w:rsidR="00590D5D" w:rsidRDefault="00590D5D" w:rsidP="00655826">
      <w:pPr>
        <w:spacing w:beforeAutospacing="1" w:afterAutospacing="1" w:line="240" w:lineRule="auto"/>
        <w:rPr>
          <w:rFonts w:asciiTheme="majorHAnsi" w:eastAsia="Times New Roman" w:hAnsiTheme="majorHAnsi" w:cstheme="majorHAnsi"/>
          <w:b/>
          <w:bCs/>
          <w:kern w:val="0"/>
          <w:sz w:val="24"/>
          <w:szCs w:val="24"/>
          <w:lang w:val="en-US" w:eastAsia="pl-PL"/>
          <w14:ligatures w14:val="none"/>
        </w:rPr>
      </w:pPr>
      <w:r>
        <w:rPr>
          <w:rFonts w:asciiTheme="majorHAnsi" w:eastAsia="Times New Roman" w:hAnsiTheme="majorHAnsi" w:cstheme="majorHAnsi"/>
          <w:b/>
          <w:bCs/>
          <w:kern w:val="0"/>
          <w:sz w:val="24"/>
          <w:szCs w:val="24"/>
          <w:lang w:val="en-US" w:eastAsia="pl-PL"/>
          <w14:ligatures w14:val="none"/>
        </w:rPr>
        <w:br/>
      </w:r>
    </w:p>
    <w:p w14:paraId="114C4875" w14:textId="77777777" w:rsidR="00590D5D" w:rsidRDefault="00590D5D">
      <w:pPr>
        <w:suppressAutoHyphens w:val="0"/>
        <w:rPr>
          <w:rFonts w:asciiTheme="majorHAnsi" w:eastAsia="Times New Roman" w:hAnsiTheme="majorHAnsi" w:cstheme="majorHAnsi"/>
          <w:b/>
          <w:bCs/>
          <w:kern w:val="0"/>
          <w:sz w:val="24"/>
          <w:szCs w:val="24"/>
          <w:lang w:val="en-US" w:eastAsia="pl-PL"/>
          <w14:ligatures w14:val="none"/>
        </w:rPr>
      </w:pPr>
      <w:r>
        <w:rPr>
          <w:rFonts w:asciiTheme="majorHAnsi" w:eastAsia="Times New Roman" w:hAnsiTheme="majorHAnsi" w:cstheme="majorHAnsi"/>
          <w:b/>
          <w:bCs/>
          <w:kern w:val="0"/>
          <w:sz w:val="24"/>
          <w:szCs w:val="24"/>
          <w:lang w:val="en-US" w:eastAsia="pl-PL"/>
          <w14:ligatures w14:val="none"/>
        </w:rPr>
        <w:br w:type="page"/>
      </w:r>
    </w:p>
    <w:p w14:paraId="7F55C32D" w14:textId="7834812B" w:rsidR="00655826" w:rsidRPr="00655826" w:rsidRDefault="00655826"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b/>
          <w:bCs/>
          <w:kern w:val="0"/>
          <w:sz w:val="24"/>
          <w:szCs w:val="24"/>
          <w:lang w:val="en-US" w:eastAsia="pl-PL"/>
          <w14:ligatures w14:val="none"/>
        </w:rPr>
        <w:lastRenderedPageBreak/>
        <w:t>VII. FINAL PROVISIONS</w:t>
      </w:r>
    </w:p>
    <w:p w14:paraId="182D96E7" w14:textId="77777777" w:rsidR="00655826" w:rsidRPr="00655826" w:rsidRDefault="00655826"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 xml:space="preserve">Properly secured works for the exhibition </w:t>
      </w:r>
      <w:r w:rsidRPr="00655826">
        <w:rPr>
          <w:rFonts w:asciiTheme="majorHAnsi" w:eastAsia="Times New Roman" w:hAnsiTheme="majorHAnsi" w:cstheme="majorHAnsi"/>
          <w:i/>
          <w:iCs/>
          <w:kern w:val="0"/>
          <w:sz w:val="24"/>
          <w:szCs w:val="24"/>
          <w:lang w:val="en-US" w:eastAsia="pl-PL"/>
          <w14:ligatures w14:val="none"/>
        </w:rPr>
        <w:t>"From the Mountains to the Sea 2025"</w:t>
      </w:r>
      <w:r w:rsidRPr="00655826">
        <w:rPr>
          <w:rFonts w:asciiTheme="majorHAnsi" w:eastAsia="Times New Roman" w:hAnsiTheme="majorHAnsi" w:cstheme="majorHAnsi"/>
          <w:kern w:val="0"/>
          <w:sz w:val="24"/>
          <w:szCs w:val="24"/>
          <w:lang w:val="en-US" w:eastAsia="pl-PL"/>
          <w14:ligatures w14:val="none"/>
        </w:rPr>
        <w:t xml:space="preserve"> should be sent to:</w:t>
      </w:r>
    </w:p>
    <w:p w14:paraId="331CBE7B" w14:textId="36847178" w:rsidR="00590D5D" w:rsidRPr="00590D5D" w:rsidRDefault="00590D5D" w:rsidP="00590D5D">
      <w:pPr>
        <w:spacing w:beforeAutospacing="1" w:afterAutospacing="1" w:line="240" w:lineRule="auto"/>
        <w:rPr>
          <w:rFonts w:asciiTheme="majorHAnsi" w:eastAsia="Times New Roman" w:hAnsiTheme="majorHAnsi" w:cstheme="majorHAnsi"/>
          <w:b/>
          <w:bCs/>
          <w:kern w:val="0"/>
          <w:sz w:val="24"/>
          <w:szCs w:val="24"/>
          <w:lang w:val="en-US" w:eastAsia="pl-PL"/>
          <w14:ligatures w14:val="none"/>
        </w:rPr>
      </w:pPr>
      <w:r>
        <w:rPr>
          <w:rFonts w:asciiTheme="majorHAnsi" w:eastAsia="Times New Roman" w:hAnsiTheme="majorHAnsi" w:cstheme="majorHAnsi"/>
          <w:b/>
          <w:bCs/>
          <w:kern w:val="0"/>
          <w:sz w:val="24"/>
          <w:szCs w:val="24"/>
          <w:lang w:val="en-US" w:eastAsia="pl-PL"/>
          <w14:ligatures w14:val="none"/>
        </w:rPr>
        <w:br/>
      </w:r>
      <w:bookmarkStart w:id="1" w:name="_Hlk189597189"/>
      <w:r w:rsidR="00655826" w:rsidRPr="00655826">
        <w:rPr>
          <w:rFonts w:asciiTheme="majorHAnsi" w:eastAsia="Times New Roman" w:hAnsiTheme="majorHAnsi" w:cstheme="majorHAnsi"/>
          <w:b/>
          <w:bCs/>
          <w:kern w:val="0"/>
          <w:sz w:val="24"/>
          <w:szCs w:val="24"/>
          <w:lang w:val="en-US" w:eastAsia="pl-PL"/>
          <w14:ligatures w14:val="none"/>
        </w:rPr>
        <w:t xml:space="preserve">PAŁAC </w:t>
      </w:r>
      <w:bookmarkEnd w:id="1"/>
      <w:r w:rsidR="00655826" w:rsidRPr="00655826">
        <w:rPr>
          <w:rFonts w:asciiTheme="majorHAnsi" w:eastAsia="Times New Roman" w:hAnsiTheme="majorHAnsi" w:cstheme="majorHAnsi"/>
          <w:b/>
          <w:bCs/>
          <w:kern w:val="0"/>
          <w:sz w:val="24"/>
          <w:szCs w:val="24"/>
          <w:lang w:val="en-US" w:eastAsia="pl-PL"/>
          <w14:ligatures w14:val="none"/>
        </w:rPr>
        <w:t>SIEMCZYNO</w:t>
      </w:r>
      <w:r w:rsidR="00655826" w:rsidRPr="00655826">
        <w:rPr>
          <w:rFonts w:asciiTheme="majorHAnsi" w:eastAsia="Times New Roman" w:hAnsiTheme="majorHAnsi" w:cstheme="majorHAnsi"/>
          <w:kern w:val="0"/>
          <w:sz w:val="24"/>
          <w:szCs w:val="24"/>
          <w:lang w:val="en-US" w:eastAsia="pl-PL"/>
          <w14:ligatures w14:val="none"/>
        </w:rPr>
        <w:br/>
        <w:t>Siemczyno 81</w:t>
      </w:r>
      <w:r w:rsidR="00655826" w:rsidRPr="00655826">
        <w:rPr>
          <w:rFonts w:asciiTheme="majorHAnsi" w:eastAsia="Times New Roman" w:hAnsiTheme="majorHAnsi" w:cstheme="majorHAnsi"/>
          <w:kern w:val="0"/>
          <w:sz w:val="24"/>
          <w:szCs w:val="24"/>
          <w:lang w:val="en-US" w:eastAsia="pl-PL"/>
          <w14:ligatures w14:val="none"/>
        </w:rPr>
        <w:br/>
        <w:t>78-551 Siemczyno</w:t>
      </w:r>
      <w:r w:rsidR="00655826" w:rsidRPr="00655826">
        <w:rPr>
          <w:rFonts w:asciiTheme="majorHAnsi" w:eastAsia="Times New Roman" w:hAnsiTheme="majorHAnsi" w:cstheme="majorHAnsi"/>
          <w:kern w:val="0"/>
          <w:sz w:val="24"/>
          <w:szCs w:val="24"/>
          <w:lang w:val="en-US" w:eastAsia="pl-PL"/>
          <w14:ligatures w14:val="none"/>
        </w:rPr>
        <w:br/>
        <w:t>Gina Malinowski Tel.: 797 370 360</w:t>
      </w:r>
      <w:r w:rsidR="00655826" w:rsidRPr="00655826">
        <w:rPr>
          <w:rFonts w:asciiTheme="majorHAnsi" w:eastAsia="Times New Roman" w:hAnsiTheme="majorHAnsi" w:cstheme="majorHAnsi"/>
          <w:kern w:val="0"/>
          <w:sz w:val="24"/>
          <w:szCs w:val="24"/>
          <w:lang w:val="en-US" w:eastAsia="pl-PL"/>
          <w14:ligatures w14:val="none"/>
        </w:rPr>
        <w:br/>
        <w:t xml:space="preserve">Email: </w:t>
      </w:r>
      <w:hyperlink r:id="rId8" w:history="1">
        <w:r w:rsidRPr="00655826">
          <w:rPr>
            <w:rStyle w:val="Hyperlink"/>
            <w:rFonts w:asciiTheme="majorHAnsi" w:eastAsia="Times New Roman" w:hAnsiTheme="majorHAnsi" w:cstheme="majorHAnsi"/>
            <w:kern w:val="0"/>
            <w:sz w:val="24"/>
            <w:szCs w:val="24"/>
            <w:lang w:val="en-US" w:eastAsia="pl-PL"/>
            <w14:ligatures w14:val="none"/>
          </w:rPr>
          <w:t>biuro@stacja-kultura.pl</w:t>
        </w:r>
      </w:hyperlink>
      <w:r>
        <w:rPr>
          <w:rFonts w:asciiTheme="majorHAnsi" w:eastAsia="Times New Roman" w:hAnsiTheme="majorHAnsi" w:cstheme="majorHAnsi"/>
          <w:kern w:val="0"/>
          <w:sz w:val="24"/>
          <w:szCs w:val="24"/>
          <w:lang w:val="en-US" w:eastAsia="pl-PL"/>
          <w14:ligatures w14:val="none"/>
        </w:rPr>
        <w:br/>
      </w:r>
    </w:p>
    <w:p w14:paraId="0F31637D" w14:textId="317365FF" w:rsidR="00655826" w:rsidRPr="00655826" w:rsidRDefault="00655826"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r w:rsidRPr="00655826">
        <w:rPr>
          <w:rFonts w:asciiTheme="majorHAnsi" w:eastAsia="Times New Roman" w:hAnsiTheme="majorHAnsi" w:cstheme="majorHAnsi"/>
          <w:kern w:val="0"/>
          <w:sz w:val="24"/>
          <w:szCs w:val="24"/>
          <w:lang w:val="en-US" w:eastAsia="pl-PL"/>
          <w14:ligatures w14:val="none"/>
        </w:rPr>
        <w:t xml:space="preserve">Alternatively, they can be delivered in person by arranging a delivery date via phone or on </w:t>
      </w:r>
      <w:r w:rsidRPr="00655826">
        <w:rPr>
          <w:rFonts w:asciiTheme="majorHAnsi" w:eastAsia="Times New Roman" w:hAnsiTheme="majorHAnsi" w:cstheme="majorHAnsi"/>
          <w:b/>
          <w:bCs/>
          <w:kern w:val="0"/>
          <w:sz w:val="24"/>
          <w:szCs w:val="24"/>
          <w:lang w:val="en-US" w:eastAsia="pl-PL"/>
          <w14:ligatures w14:val="none"/>
        </w:rPr>
        <w:t>April 26/27, 2025</w:t>
      </w:r>
      <w:r w:rsidRPr="00655826">
        <w:rPr>
          <w:rFonts w:asciiTheme="majorHAnsi" w:eastAsia="Times New Roman" w:hAnsiTheme="majorHAnsi" w:cstheme="majorHAnsi"/>
          <w:kern w:val="0"/>
          <w:sz w:val="24"/>
          <w:szCs w:val="24"/>
          <w:lang w:val="en-US" w:eastAsia="pl-PL"/>
          <w14:ligatures w14:val="none"/>
        </w:rPr>
        <w:t xml:space="preserve"> (Saturday/Sunday) between </w:t>
      </w:r>
      <w:r w:rsidRPr="00655826">
        <w:rPr>
          <w:rFonts w:asciiTheme="majorHAnsi" w:eastAsia="Times New Roman" w:hAnsiTheme="majorHAnsi" w:cstheme="majorHAnsi"/>
          <w:b/>
          <w:bCs/>
          <w:kern w:val="0"/>
          <w:sz w:val="24"/>
          <w:szCs w:val="24"/>
          <w:lang w:val="en-US" w:eastAsia="pl-PL"/>
          <w14:ligatures w14:val="none"/>
        </w:rPr>
        <w:t>11:00 AM and 4:00 PM</w:t>
      </w:r>
      <w:r w:rsidRPr="00655826">
        <w:rPr>
          <w:rFonts w:asciiTheme="majorHAnsi" w:eastAsia="Times New Roman" w:hAnsiTheme="majorHAnsi" w:cstheme="majorHAnsi"/>
          <w:kern w:val="0"/>
          <w:sz w:val="24"/>
          <w:szCs w:val="24"/>
          <w:lang w:val="en-US" w:eastAsia="pl-PL"/>
          <w14:ligatures w14:val="none"/>
        </w:rPr>
        <w:t xml:space="preserve"> at the </w:t>
      </w:r>
      <w:r w:rsidRPr="00655826">
        <w:rPr>
          <w:rFonts w:asciiTheme="majorHAnsi" w:eastAsia="Times New Roman" w:hAnsiTheme="majorHAnsi" w:cstheme="majorHAnsi"/>
          <w:b/>
          <w:bCs/>
          <w:kern w:val="0"/>
          <w:sz w:val="24"/>
          <w:szCs w:val="24"/>
          <w:lang w:val="en-US" w:eastAsia="pl-PL"/>
          <w14:ligatures w14:val="none"/>
        </w:rPr>
        <w:t>Museum of Pomeranian Land</w:t>
      </w:r>
      <w:r w:rsidRPr="00655826">
        <w:rPr>
          <w:rFonts w:asciiTheme="majorHAnsi" w:eastAsia="Times New Roman" w:hAnsiTheme="majorHAnsi" w:cstheme="majorHAnsi"/>
          <w:kern w:val="0"/>
          <w:sz w:val="24"/>
          <w:szCs w:val="24"/>
          <w:lang w:val="en-US" w:eastAsia="pl-PL"/>
          <w14:ligatures w14:val="none"/>
        </w:rPr>
        <w:t>, Siemczyno Palace, Siemczyno 81, 78-551 Siemczyno.</w:t>
      </w:r>
    </w:p>
    <w:p w14:paraId="74C25CE4" w14:textId="1D010BBE" w:rsidR="00655826" w:rsidRPr="00655826" w:rsidRDefault="00404674" w:rsidP="00590D5D">
      <w:pPr>
        <w:spacing w:beforeAutospacing="1" w:afterAutospacing="1" w:line="240" w:lineRule="auto"/>
        <w:jc w:val="center"/>
        <w:rPr>
          <w:rFonts w:asciiTheme="majorHAnsi" w:eastAsia="Times New Roman" w:hAnsiTheme="majorHAnsi" w:cstheme="majorHAnsi"/>
          <w:kern w:val="0"/>
          <w:sz w:val="24"/>
          <w:szCs w:val="24"/>
          <w:lang w:val="en-US" w:eastAsia="pl-PL"/>
          <w14:ligatures w14:val="none"/>
        </w:rPr>
      </w:pPr>
      <w:r>
        <w:rPr>
          <w:rFonts w:asciiTheme="majorHAnsi" w:eastAsia="Times New Roman" w:hAnsiTheme="majorHAnsi" w:cstheme="majorHAnsi"/>
          <w:kern w:val="0"/>
          <w:sz w:val="24"/>
          <w:szCs w:val="24"/>
          <w:lang w:val="en-US" w:eastAsia="pl-PL"/>
          <w14:ligatures w14:val="none"/>
        </w:rPr>
        <w:br/>
      </w:r>
      <w:r w:rsidR="00655826" w:rsidRPr="00655826">
        <w:rPr>
          <w:rFonts w:asciiTheme="majorHAnsi" w:eastAsia="Times New Roman" w:hAnsiTheme="majorHAnsi" w:cstheme="majorHAnsi"/>
          <w:kern w:val="0"/>
          <w:sz w:val="24"/>
          <w:szCs w:val="24"/>
          <w:lang w:val="en-US" w:eastAsia="pl-PL"/>
          <w14:ligatures w14:val="none"/>
        </w:rPr>
        <w:t>We invite you to participate and wish you success in the exhibition!</w:t>
      </w:r>
    </w:p>
    <w:p w14:paraId="49CEEE59" w14:textId="77777777" w:rsidR="00655826" w:rsidRPr="00655826" w:rsidRDefault="00655826" w:rsidP="00655826">
      <w:pPr>
        <w:spacing w:beforeAutospacing="1" w:afterAutospacing="1" w:line="240" w:lineRule="auto"/>
        <w:rPr>
          <w:rFonts w:asciiTheme="majorHAnsi" w:eastAsia="Times New Roman" w:hAnsiTheme="majorHAnsi" w:cstheme="majorHAnsi"/>
          <w:kern w:val="0"/>
          <w:sz w:val="24"/>
          <w:szCs w:val="24"/>
          <w:lang w:val="en-US" w:eastAsia="pl-PL"/>
          <w14:ligatures w14:val="none"/>
        </w:rPr>
      </w:pPr>
    </w:p>
    <w:p w14:paraId="229AB60F" w14:textId="77777777" w:rsidR="00655826" w:rsidRPr="00CB0AD7" w:rsidRDefault="00655826" w:rsidP="00655826">
      <w:pPr>
        <w:spacing w:beforeAutospacing="1" w:afterAutospacing="1" w:line="240" w:lineRule="auto"/>
        <w:rPr>
          <w:rFonts w:asciiTheme="majorHAnsi" w:eastAsia="Times New Roman" w:hAnsiTheme="majorHAnsi" w:cstheme="majorHAnsi"/>
          <w:kern w:val="0"/>
          <w:sz w:val="24"/>
          <w:szCs w:val="24"/>
          <w:lang w:val="de-DE" w:eastAsia="pl-PL"/>
          <w14:ligatures w14:val="none"/>
        </w:rPr>
      </w:pPr>
    </w:p>
    <w:p w14:paraId="24471C3E" w14:textId="77777777" w:rsidR="00655826" w:rsidRPr="0064790B" w:rsidRDefault="00655826" w:rsidP="00655826">
      <w:pPr>
        <w:spacing w:beforeAutospacing="1" w:afterAutospacing="1" w:line="240" w:lineRule="auto"/>
        <w:rPr>
          <w:rFonts w:asciiTheme="majorHAnsi" w:eastAsia="Times New Roman" w:hAnsiTheme="majorHAnsi" w:cstheme="majorHAnsi"/>
          <w:kern w:val="0"/>
          <w:sz w:val="24"/>
          <w:szCs w:val="24"/>
          <w:lang w:val="de-DE" w:eastAsia="pl-PL"/>
          <w14:ligatures w14:val="none"/>
        </w:rPr>
      </w:pPr>
      <w:r w:rsidRPr="00CB0AD7">
        <w:rPr>
          <w:rFonts w:asciiTheme="majorHAnsi" w:eastAsia="Times New Roman" w:hAnsiTheme="majorHAnsi" w:cstheme="majorHAnsi"/>
          <w:kern w:val="0"/>
          <w:sz w:val="24"/>
          <w:szCs w:val="24"/>
          <w:lang w:val="de-DE" w:eastAsia="pl-PL"/>
          <w14:ligatures w14:val="none"/>
        </w:rPr>
        <w:t xml:space="preserve"> </w:t>
      </w:r>
      <w:r w:rsidRPr="00C23C65">
        <w:rPr>
          <w:rFonts w:ascii="Calibri" w:eastAsia="Calibri" w:hAnsi="Calibri" w:cs="Calibri"/>
          <w:noProof/>
          <w:lang w:eastAsia="pl-PL"/>
        </w:rPr>
        <w:drawing>
          <wp:inline distT="0" distB="0" distL="0" distR="0" wp14:anchorId="2170B9F6" wp14:editId="7C9AD114">
            <wp:extent cx="1040823" cy="775970"/>
            <wp:effectExtent l="0" t="0" r="6985" b="508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63748" cy="793062"/>
                    </a:xfrm>
                    <a:prstGeom prst="rect">
                      <a:avLst/>
                    </a:prstGeom>
                    <a:noFill/>
                    <a:ln>
                      <a:noFill/>
                    </a:ln>
                  </pic:spPr>
                </pic:pic>
              </a:graphicData>
            </a:graphic>
          </wp:inline>
        </w:drawing>
      </w:r>
      <w:r w:rsidRPr="0064790B">
        <w:rPr>
          <w:rFonts w:asciiTheme="majorHAnsi" w:eastAsia="Times New Roman" w:hAnsiTheme="majorHAnsi" w:cstheme="majorHAnsi"/>
          <w:kern w:val="0"/>
          <w:sz w:val="24"/>
          <w:szCs w:val="24"/>
          <w:lang w:val="de-DE" w:eastAsia="pl-PL"/>
          <w14:ligatures w14:val="none"/>
        </w:rPr>
        <w:t xml:space="preserve">      </w:t>
      </w:r>
      <w:r w:rsidRPr="00C23C65">
        <w:rPr>
          <w:rFonts w:asciiTheme="majorHAnsi" w:eastAsia="Times New Roman" w:hAnsiTheme="majorHAnsi" w:cstheme="majorHAnsi"/>
          <w:noProof/>
          <w:kern w:val="0"/>
          <w:sz w:val="24"/>
          <w:szCs w:val="24"/>
          <w:lang w:eastAsia="pl-PL"/>
          <w14:ligatures w14:val="none"/>
        </w:rPr>
        <w:drawing>
          <wp:inline distT="0" distB="0" distL="0" distR="0" wp14:anchorId="5A53EDBE" wp14:editId="60D46711">
            <wp:extent cx="771525" cy="771525"/>
            <wp:effectExtent l="0" t="0" r="9525" b="9525"/>
            <wp:docPr id="21002721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Pr>
          <w:rFonts w:asciiTheme="majorHAnsi" w:eastAsia="Times New Roman" w:hAnsiTheme="majorHAnsi" w:cstheme="majorHAnsi"/>
          <w:kern w:val="0"/>
          <w:sz w:val="24"/>
          <w:szCs w:val="24"/>
          <w:lang w:val="de-DE" w:eastAsia="pl-PL"/>
          <w14:ligatures w14:val="none"/>
        </w:rPr>
        <w:t xml:space="preserve">      </w:t>
      </w:r>
      <w:r>
        <w:rPr>
          <w:rFonts w:ascii="Verdana" w:hAnsi="Verdana"/>
          <w:noProof/>
          <w:sz w:val="20"/>
          <w:szCs w:val="20"/>
        </w:rPr>
        <w:drawing>
          <wp:inline distT="0" distB="0" distL="0" distR="0" wp14:anchorId="4F82D73C" wp14:editId="6987ED64">
            <wp:extent cx="3220104" cy="752475"/>
            <wp:effectExtent l="0" t="0" r="0" b="0"/>
            <wp:docPr id="10433997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2927" cy="825576"/>
                    </a:xfrm>
                    <a:prstGeom prst="rect">
                      <a:avLst/>
                    </a:prstGeom>
                    <a:noFill/>
                    <a:ln>
                      <a:noFill/>
                    </a:ln>
                  </pic:spPr>
                </pic:pic>
              </a:graphicData>
            </a:graphic>
          </wp:inline>
        </w:drawing>
      </w:r>
    </w:p>
    <w:p w14:paraId="5713323D" w14:textId="77777777" w:rsidR="00655826" w:rsidRPr="0064790B" w:rsidRDefault="00655826" w:rsidP="00655826">
      <w:pPr>
        <w:spacing w:beforeAutospacing="1" w:afterAutospacing="1" w:line="240" w:lineRule="auto"/>
        <w:rPr>
          <w:rFonts w:asciiTheme="majorHAnsi" w:eastAsia="Times New Roman" w:hAnsiTheme="majorHAnsi" w:cstheme="majorHAnsi"/>
          <w:kern w:val="0"/>
          <w:sz w:val="24"/>
          <w:szCs w:val="24"/>
          <w:lang w:val="de-DE" w:eastAsia="pl-PL"/>
          <w14:ligatures w14:val="none"/>
        </w:rPr>
      </w:pPr>
    </w:p>
    <w:p w14:paraId="167B4573" w14:textId="77777777" w:rsidR="00655826" w:rsidRPr="00655826" w:rsidRDefault="00655826" w:rsidP="00655826">
      <w:pPr>
        <w:spacing w:after="0" w:line="240" w:lineRule="auto"/>
        <w:rPr>
          <w:rFonts w:asciiTheme="majorHAnsi" w:hAnsiTheme="majorHAnsi" w:cstheme="majorHAnsi"/>
          <w:color w:val="000000"/>
          <w:kern w:val="0"/>
          <w:sz w:val="24"/>
          <w:szCs w:val="24"/>
          <w:lang w:val="en-US"/>
        </w:rPr>
      </w:pPr>
      <w:r w:rsidRPr="00655826">
        <w:rPr>
          <w:rFonts w:asciiTheme="majorHAnsi" w:hAnsiTheme="majorHAnsi" w:cstheme="majorHAnsi"/>
          <w:color w:val="000000"/>
          <w:kern w:val="0"/>
          <w:sz w:val="24"/>
          <w:szCs w:val="24"/>
          <w:lang w:val="en-US"/>
        </w:rPr>
        <w:t xml:space="preserve">ps. </w:t>
      </w:r>
    </w:p>
    <w:p w14:paraId="122406DA" w14:textId="77777777" w:rsidR="00655826" w:rsidRPr="00655826" w:rsidRDefault="00655826" w:rsidP="00655826">
      <w:pPr>
        <w:spacing w:after="0" w:line="240" w:lineRule="auto"/>
        <w:rPr>
          <w:rFonts w:asciiTheme="majorHAnsi" w:hAnsiTheme="majorHAnsi" w:cstheme="majorHAnsi"/>
          <w:color w:val="000000"/>
          <w:kern w:val="0"/>
          <w:sz w:val="24"/>
          <w:szCs w:val="24"/>
          <w:lang w:val="en-US"/>
        </w:rPr>
      </w:pPr>
    </w:p>
    <w:p w14:paraId="0B2783E8" w14:textId="77777777" w:rsidR="00655826" w:rsidRPr="00655826" w:rsidRDefault="00655826" w:rsidP="00655826">
      <w:pPr>
        <w:spacing w:after="0" w:line="240" w:lineRule="auto"/>
        <w:rPr>
          <w:rFonts w:asciiTheme="majorHAnsi" w:hAnsiTheme="majorHAnsi" w:cstheme="majorHAnsi"/>
          <w:color w:val="000000"/>
          <w:kern w:val="0"/>
          <w:sz w:val="24"/>
          <w:szCs w:val="24"/>
          <w:lang w:val="en-US"/>
        </w:rPr>
      </w:pPr>
      <w:r w:rsidRPr="00655826">
        <w:rPr>
          <w:rFonts w:asciiTheme="majorHAnsi" w:hAnsiTheme="majorHAnsi" w:cstheme="majorHAnsi"/>
          <w:color w:val="000000"/>
          <w:kern w:val="0"/>
          <w:sz w:val="24"/>
          <w:szCs w:val="24"/>
          <w:lang w:val="en-US"/>
        </w:rPr>
        <w:t>HOTEL SIEMCZYNO</w:t>
      </w:r>
    </w:p>
    <w:p w14:paraId="05FC234B" w14:textId="77777777" w:rsidR="00655826" w:rsidRPr="00655826" w:rsidRDefault="00655826" w:rsidP="00655826">
      <w:pPr>
        <w:spacing w:after="0" w:line="240" w:lineRule="auto"/>
        <w:rPr>
          <w:rFonts w:asciiTheme="majorHAnsi" w:hAnsiTheme="majorHAnsi" w:cstheme="majorHAnsi"/>
          <w:color w:val="0000FF"/>
          <w:kern w:val="0"/>
          <w:sz w:val="24"/>
          <w:szCs w:val="24"/>
          <w:lang w:val="en-US"/>
        </w:rPr>
      </w:pPr>
      <w:r w:rsidRPr="00655826">
        <w:rPr>
          <w:rFonts w:asciiTheme="majorHAnsi" w:hAnsiTheme="majorHAnsi" w:cstheme="majorHAnsi"/>
          <w:color w:val="0000FF"/>
          <w:kern w:val="0"/>
          <w:sz w:val="24"/>
          <w:szCs w:val="24"/>
          <w:lang w:val="en-US"/>
        </w:rPr>
        <w:t>biuro@palacsiemczyno.pl</w:t>
      </w:r>
    </w:p>
    <w:p w14:paraId="34E296B7" w14:textId="77777777" w:rsidR="00655826" w:rsidRDefault="00655826" w:rsidP="00655826">
      <w:pPr>
        <w:spacing w:after="0" w:line="240" w:lineRule="auto"/>
        <w:rPr>
          <w:rFonts w:asciiTheme="majorHAnsi" w:hAnsiTheme="majorHAnsi" w:cstheme="majorHAnsi"/>
          <w:color w:val="000000"/>
          <w:kern w:val="0"/>
          <w:sz w:val="24"/>
          <w:szCs w:val="24"/>
        </w:rPr>
      </w:pPr>
      <w:r>
        <w:rPr>
          <w:rFonts w:asciiTheme="majorHAnsi" w:hAnsiTheme="majorHAnsi" w:cstheme="majorHAnsi"/>
          <w:color w:val="000000"/>
          <w:kern w:val="0"/>
          <w:sz w:val="24"/>
          <w:szCs w:val="24"/>
        </w:rPr>
        <w:t xml:space="preserve">Tel.: </w:t>
      </w:r>
      <w:r>
        <w:rPr>
          <w:rFonts w:asciiTheme="majorHAnsi" w:hAnsiTheme="majorHAnsi" w:cstheme="majorHAnsi"/>
          <w:color w:val="0000FF"/>
          <w:kern w:val="0"/>
          <w:sz w:val="24"/>
          <w:szCs w:val="24"/>
        </w:rPr>
        <w:t xml:space="preserve">94 375 86 21 </w:t>
      </w:r>
      <w:r>
        <w:rPr>
          <w:rFonts w:asciiTheme="majorHAnsi" w:hAnsiTheme="majorHAnsi" w:cstheme="majorHAnsi"/>
          <w:color w:val="000000"/>
          <w:kern w:val="0"/>
          <w:sz w:val="24"/>
          <w:szCs w:val="24"/>
        </w:rPr>
        <w:t>/</w:t>
      </w:r>
    </w:p>
    <w:p w14:paraId="73BCB33C" w14:textId="77777777" w:rsidR="00655826" w:rsidRDefault="00655826" w:rsidP="00655826">
      <w:pPr>
        <w:spacing w:after="0" w:line="240" w:lineRule="auto"/>
        <w:rPr>
          <w:rFonts w:asciiTheme="majorHAnsi" w:hAnsiTheme="majorHAnsi" w:cstheme="majorHAnsi"/>
          <w:color w:val="000000"/>
          <w:kern w:val="0"/>
          <w:sz w:val="24"/>
          <w:szCs w:val="24"/>
        </w:rPr>
      </w:pPr>
      <w:r>
        <w:rPr>
          <w:rFonts w:asciiTheme="majorHAnsi" w:hAnsiTheme="majorHAnsi" w:cstheme="majorHAnsi"/>
          <w:color w:val="0000FF"/>
          <w:kern w:val="0"/>
          <w:sz w:val="24"/>
          <w:szCs w:val="24"/>
        </w:rPr>
        <w:t>+48 691 283 009</w:t>
      </w:r>
    </w:p>
    <w:p w14:paraId="2934ECF3" w14:textId="77777777" w:rsidR="00655826" w:rsidRDefault="00655826" w:rsidP="00655826"/>
    <w:p w14:paraId="6E72EC55" w14:textId="77777777" w:rsidR="00655826" w:rsidRDefault="00655826" w:rsidP="00655826">
      <w:pPr>
        <w:spacing w:beforeAutospacing="1" w:afterAutospacing="1" w:line="240" w:lineRule="auto"/>
        <w:rPr>
          <w:rFonts w:asciiTheme="majorHAnsi" w:eastAsia="Times New Roman" w:hAnsiTheme="majorHAnsi" w:cstheme="majorHAnsi"/>
          <w:kern w:val="0"/>
          <w:sz w:val="24"/>
          <w:szCs w:val="24"/>
          <w:lang w:eastAsia="pl-PL"/>
          <w14:ligatures w14:val="none"/>
        </w:rPr>
      </w:pPr>
      <w:r w:rsidRPr="00A41318">
        <w:rPr>
          <w:rFonts w:asciiTheme="majorHAnsi" w:eastAsia="Times New Roman" w:hAnsiTheme="majorHAnsi" w:cstheme="majorHAnsi"/>
          <w:noProof/>
          <w:kern w:val="0"/>
          <w:sz w:val="24"/>
          <w:szCs w:val="24"/>
          <w:lang w:eastAsia="pl-PL"/>
          <w14:ligatures w14:val="none"/>
        </w:rPr>
        <w:drawing>
          <wp:inline distT="0" distB="0" distL="0" distR="0" wp14:anchorId="1EAAF1F1" wp14:editId="1F107183">
            <wp:extent cx="1396752" cy="1256030"/>
            <wp:effectExtent l="0" t="0" r="0" b="0"/>
            <wp:docPr id="18334916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7493" cy="1265689"/>
                    </a:xfrm>
                    <a:prstGeom prst="rect">
                      <a:avLst/>
                    </a:prstGeom>
                    <a:noFill/>
                    <a:ln>
                      <a:noFill/>
                    </a:ln>
                  </pic:spPr>
                </pic:pic>
              </a:graphicData>
            </a:graphic>
          </wp:inline>
        </w:drawing>
      </w:r>
    </w:p>
    <w:bookmarkEnd w:id="0"/>
    <w:p w14:paraId="014598C3" w14:textId="77777777" w:rsidR="0039117A" w:rsidRDefault="0039117A"/>
    <w:sectPr w:rsidR="0039117A" w:rsidSect="00655826">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71A"/>
    <w:multiLevelType w:val="hybridMultilevel"/>
    <w:tmpl w:val="2604E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806F9"/>
    <w:multiLevelType w:val="multilevel"/>
    <w:tmpl w:val="785CCD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7E14E48"/>
    <w:multiLevelType w:val="multilevel"/>
    <w:tmpl w:val="E580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26FFC"/>
    <w:multiLevelType w:val="multilevel"/>
    <w:tmpl w:val="BF60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D1CAB"/>
    <w:multiLevelType w:val="hybridMultilevel"/>
    <w:tmpl w:val="451808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4258E4"/>
    <w:multiLevelType w:val="multilevel"/>
    <w:tmpl w:val="B1743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4E070D"/>
    <w:multiLevelType w:val="multilevel"/>
    <w:tmpl w:val="4324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42B10"/>
    <w:multiLevelType w:val="multilevel"/>
    <w:tmpl w:val="9EF47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9B684B"/>
    <w:multiLevelType w:val="hybridMultilevel"/>
    <w:tmpl w:val="3AE2810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A17BF6"/>
    <w:multiLevelType w:val="multilevel"/>
    <w:tmpl w:val="D572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B77C6C"/>
    <w:multiLevelType w:val="multilevel"/>
    <w:tmpl w:val="40C42246"/>
    <w:lvl w:ilvl="0">
      <w:start w:val="1"/>
      <w:numFmt w:val="decimal"/>
      <w:lvlText w:val="%1)"/>
      <w:lvlJc w:val="left"/>
      <w:pPr>
        <w:tabs>
          <w:tab w:val="num" w:pos="0"/>
        </w:tabs>
        <w:ind w:left="501"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num w:numId="1" w16cid:durableId="1309555998">
    <w:abstractNumId w:val="1"/>
  </w:num>
  <w:num w:numId="2" w16cid:durableId="9990237">
    <w:abstractNumId w:val="10"/>
  </w:num>
  <w:num w:numId="3" w16cid:durableId="246615394">
    <w:abstractNumId w:val="4"/>
  </w:num>
  <w:num w:numId="4" w16cid:durableId="727807513">
    <w:abstractNumId w:val="0"/>
  </w:num>
  <w:num w:numId="5" w16cid:durableId="366415029">
    <w:abstractNumId w:val="8"/>
  </w:num>
  <w:num w:numId="6" w16cid:durableId="1176727433">
    <w:abstractNumId w:val="5"/>
  </w:num>
  <w:num w:numId="7" w16cid:durableId="397872069">
    <w:abstractNumId w:val="2"/>
  </w:num>
  <w:num w:numId="8" w16cid:durableId="312024102">
    <w:abstractNumId w:val="6"/>
  </w:num>
  <w:num w:numId="9" w16cid:durableId="543954432">
    <w:abstractNumId w:val="3"/>
  </w:num>
  <w:num w:numId="10" w16cid:durableId="2066251174">
    <w:abstractNumId w:val="9"/>
  </w:num>
  <w:num w:numId="11" w16cid:durableId="731121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26"/>
    <w:rsid w:val="0039117A"/>
    <w:rsid w:val="00404674"/>
    <w:rsid w:val="004D6E08"/>
    <w:rsid w:val="00590D5D"/>
    <w:rsid w:val="00655826"/>
    <w:rsid w:val="00C517B5"/>
    <w:rsid w:val="00CB0AD7"/>
    <w:rsid w:val="00E804DD"/>
    <w:rsid w:val="00E97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0863"/>
  <w15:chartTrackingRefBased/>
  <w15:docId w15:val="{02397858-8D00-46CD-979C-245AAB8B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5826"/>
    <w:pPr>
      <w:suppressAutoHyphens/>
    </w:pPr>
    <w:rPr>
      <w:lang w:val="pl-PL"/>
    </w:rPr>
  </w:style>
  <w:style w:type="paragraph" w:styleId="berschrift1">
    <w:name w:val="heading 1"/>
    <w:basedOn w:val="Standard"/>
    <w:next w:val="Standard"/>
    <w:link w:val="berschrift1Zchn"/>
    <w:uiPriority w:val="9"/>
    <w:qFormat/>
    <w:rsid w:val="00655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55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65582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5582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5582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5582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5582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5582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5582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5582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5582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qFormat/>
    <w:rsid w:val="0065582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5582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5582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5582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5582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5582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55826"/>
    <w:rPr>
      <w:rFonts w:eastAsiaTheme="majorEastAsia" w:cstheme="majorBidi"/>
      <w:color w:val="272727" w:themeColor="text1" w:themeTint="D8"/>
    </w:rPr>
  </w:style>
  <w:style w:type="paragraph" w:styleId="Titel">
    <w:name w:val="Title"/>
    <w:basedOn w:val="Standard"/>
    <w:next w:val="Standard"/>
    <w:link w:val="TitelZchn"/>
    <w:uiPriority w:val="10"/>
    <w:qFormat/>
    <w:rsid w:val="00655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582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5582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5582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5582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55826"/>
    <w:rPr>
      <w:i/>
      <w:iCs/>
      <w:color w:val="404040" w:themeColor="text1" w:themeTint="BF"/>
    </w:rPr>
  </w:style>
  <w:style w:type="paragraph" w:styleId="Listenabsatz">
    <w:name w:val="List Paragraph"/>
    <w:basedOn w:val="Standard"/>
    <w:uiPriority w:val="34"/>
    <w:qFormat/>
    <w:rsid w:val="00655826"/>
    <w:pPr>
      <w:ind w:left="720"/>
      <w:contextualSpacing/>
    </w:pPr>
  </w:style>
  <w:style w:type="character" w:styleId="IntensiveHervorhebung">
    <w:name w:val="Intense Emphasis"/>
    <w:basedOn w:val="Absatz-Standardschriftart"/>
    <w:uiPriority w:val="21"/>
    <w:qFormat/>
    <w:rsid w:val="00655826"/>
    <w:rPr>
      <w:i/>
      <w:iCs/>
      <w:color w:val="2F5496" w:themeColor="accent1" w:themeShade="BF"/>
    </w:rPr>
  </w:style>
  <w:style w:type="paragraph" w:styleId="IntensivesZitat">
    <w:name w:val="Intense Quote"/>
    <w:basedOn w:val="Standard"/>
    <w:next w:val="Standard"/>
    <w:link w:val="IntensivesZitatZchn"/>
    <w:uiPriority w:val="30"/>
    <w:qFormat/>
    <w:rsid w:val="00655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55826"/>
    <w:rPr>
      <w:i/>
      <w:iCs/>
      <w:color w:val="2F5496" w:themeColor="accent1" w:themeShade="BF"/>
    </w:rPr>
  </w:style>
  <w:style w:type="character" w:styleId="IntensiverVerweis">
    <w:name w:val="Intense Reference"/>
    <w:basedOn w:val="Absatz-Standardschriftart"/>
    <w:uiPriority w:val="32"/>
    <w:qFormat/>
    <w:rsid w:val="00655826"/>
    <w:rPr>
      <w:b/>
      <w:bCs/>
      <w:smallCaps/>
      <w:color w:val="2F5496" w:themeColor="accent1" w:themeShade="BF"/>
      <w:spacing w:val="5"/>
    </w:rPr>
  </w:style>
  <w:style w:type="character" w:styleId="Hyperlink">
    <w:name w:val="Hyperlink"/>
    <w:basedOn w:val="Absatz-Standardschriftart"/>
    <w:uiPriority w:val="99"/>
    <w:unhideWhenUsed/>
    <w:rsid w:val="00655826"/>
    <w:rPr>
      <w:color w:val="0563C1" w:themeColor="hyperlink"/>
      <w:u w:val="single"/>
    </w:rPr>
  </w:style>
  <w:style w:type="paragraph" w:customStyle="1" w:styleId="Standard1">
    <w:name w:val="Standard1"/>
    <w:qFormat/>
    <w:rsid w:val="00655826"/>
    <w:pPr>
      <w:widowControl w:val="0"/>
      <w:suppressAutoHyphens/>
      <w:spacing w:after="0" w:line="240" w:lineRule="auto"/>
    </w:pPr>
    <w:rPr>
      <w:rFonts w:ascii="Times New Roman" w:eastAsia="SimSun" w:hAnsi="Times New Roman" w:cs="Lucida Sans"/>
      <w:sz w:val="24"/>
      <w:szCs w:val="24"/>
      <w:lang w:val="pl-PL" w:eastAsia="hi-IN" w:bidi="hi-IN"/>
      <w14:ligatures w14:val="none"/>
    </w:rPr>
  </w:style>
  <w:style w:type="paragraph" w:styleId="StandardWeb">
    <w:name w:val="Normal (Web)"/>
    <w:basedOn w:val="Standard"/>
    <w:uiPriority w:val="99"/>
    <w:semiHidden/>
    <w:unhideWhenUsed/>
    <w:rsid w:val="00655826"/>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NichtaufgelsteErwhnung">
    <w:name w:val="Unresolved Mention"/>
    <w:basedOn w:val="Absatz-Standardschriftart"/>
    <w:uiPriority w:val="99"/>
    <w:semiHidden/>
    <w:unhideWhenUsed/>
    <w:rsid w:val="00655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03567">
      <w:bodyDiv w:val="1"/>
      <w:marLeft w:val="0"/>
      <w:marRight w:val="0"/>
      <w:marTop w:val="0"/>
      <w:marBottom w:val="0"/>
      <w:divBdr>
        <w:top w:val="none" w:sz="0" w:space="0" w:color="auto"/>
        <w:left w:val="none" w:sz="0" w:space="0" w:color="auto"/>
        <w:bottom w:val="none" w:sz="0" w:space="0" w:color="auto"/>
        <w:right w:val="none" w:sz="0" w:space="0" w:color="auto"/>
      </w:divBdr>
    </w:div>
    <w:div w:id="41944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tacja-kultura.p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stacja-kultura.pl"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o@stacja-kultura.pl"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cid:image001.jpg@01DB6CBD.85CE4C3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4080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Mali</dc:creator>
  <cp:keywords/>
  <dc:description/>
  <cp:lastModifiedBy>Longina Malinowski</cp:lastModifiedBy>
  <cp:revision>3</cp:revision>
  <dcterms:created xsi:type="dcterms:W3CDTF">2025-02-04T20:04:00Z</dcterms:created>
  <dcterms:modified xsi:type="dcterms:W3CDTF">2025-03-28T07:06:00Z</dcterms:modified>
</cp:coreProperties>
</file>