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81D" w:rsidRPr="00C979B6" w:rsidRDefault="003E081D" w:rsidP="003E081D">
      <w:pPr>
        <w:rPr>
          <w:rFonts w:cstheme="minorHAnsi"/>
          <w:b/>
          <w:bCs/>
          <w:lang w:val="en-US"/>
        </w:rPr>
      </w:pPr>
      <w:r w:rsidRPr="00C979B6">
        <w:rPr>
          <w:rFonts w:cstheme="minorHAnsi"/>
          <w:b/>
          <w:bCs/>
          <w:lang w:val="en-US"/>
        </w:rPr>
        <w:t>REGULATIONS OF THE IV INTERNATIONAL ART REVIEW</w:t>
      </w:r>
    </w:p>
    <w:p w:rsidR="003E081D" w:rsidRPr="00C979B6" w:rsidRDefault="003E081D" w:rsidP="003E081D">
      <w:pPr>
        <w:rPr>
          <w:rFonts w:cstheme="minorHAnsi"/>
          <w:lang w:val="en-US"/>
        </w:rPr>
      </w:pPr>
      <w:r w:rsidRPr="00C979B6">
        <w:rPr>
          <w:rFonts w:cstheme="minorHAnsi"/>
          <w:b/>
          <w:bCs/>
          <w:lang w:val="en-US"/>
        </w:rPr>
        <w:t>„FROM THE MOUNTAINS TO THE SEA 2026“</w:t>
      </w:r>
    </w:p>
    <w:p w:rsidR="003E081D" w:rsidRPr="00C979B6" w:rsidRDefault="00000000" w:rsidP="003E081D">
      <w:pPr>
        <w:rPr>
          <w:rFonts w:cstheme="minorHAnsi"/>
          <w:lang w:val="de-DE"/>
        </w:rPr>
      </w:pPr>
      <w:r w:rsidRPr="00C979B6">
        <w:rPr>
          <w:rFonts w:cstheme="minorHAnsi"/>
          <w:lang w:val="de-DE"/>
        </w:rPr>
        <w:pict>
          <v:rect id="_x0000_i1025" style="width:0;height:1.5pt" o:hralign="center" o:hrstd="t" o:hr="t" fillcolor="#a0a0a0" stroked="f"/>
        </w:pict>
      </w:r>
    </w:p>
    <w:p w:rsidR="003E081D" w:rsidRPr="00C979B6" w:rsidRDefault="003E081D" w:rsidP="003E081D">
      <w:pPr>
        <w:rPr>
          <w:rFonts w:cstheme="minorHAnsi"/>
          <w:b/>
          <w:bCs/>
          <w:lang w:val="en-US"/>
        </w:rPr>
      </w:pPr>
      <w:r w:rsidRPr="00C979B6">
        <w:rPr>
          <w:rFonts w:cstheme="minorHAnsi"/>
          <w:b/>
          <w:bCs/>
          <w:lang w:val="en-US"/>
        </w:rPr>
        <w:t>I. ORGANIZER</w:t>
      </w:r>
    </w:p>
    <w:p w:rsidR="003E081D" w:rsidRPr="00C979B6" w:rsidRDefault="003E081D" w:rsidP="003E081D">
      <w:pPr>
        <w:rPr>
          <w:rFonts w:cstheme="minorHAnsi"/>
          <w:lang w:val="en-US"/>
        </w:rPr>
      </w:pPr>
      <w:r w:rsidRPr="00C979B6">
        <w:rPr>
          <w:rFonts w:cstheme="minorHAnsi"/>
          <w:lang w:val="en-US"/>
        </w:rPr>
        <w:t xml:space="preserve">The </w:t>
      </w:r>
      <w:r w:rsidRPr="00C979B6">
        <w:rPr>
          <w:rFonts w:cstheme="minorHAnsi"/>
          <w:b/>
          <w:bCs/>
          <w:lang w:val="en-US"/>
        </w:rPr>
        <w:t xml:space="preserve">IV International Art Review „From the Mountains to the Sea </w:t>
      </w:r>
      <w:proofErr w:type="gramStart"/>
      <w:r w:rsidRPr="00C979B6">
        <w:rPr>
          <w:rFonts w:cstheme="minorHAnsi"/>
          <w:b/>
          <w:bCs/>
          <w:lang w:val="en-US"/>
        </w:rPr>
        <w:t>2026“</w:t>
      </w:r>
      <w:r w:rsidRPr="00C979B6">
        <w:rPr>
          <w:rFonts w:cstheme="minorHAnsi"/>
          <w:lang w:val="en-US"/>
        </w:rPr>
        <w:t xml:space="preserve"> is</w:t>
      </w:r>
      <w:proofErr w:type="gramEnd"/>
      <w:r w:rsidRPr="00C979B6">
        <w:rPr>
          <w:rFonts w:cstheme="minorHAnsi"/>
          <w:lang w:val="en-US"/>
        </w:rPr>
        <w:t xml:space="preserve"> organized by </w:t>
      </w:r>
      <w:r w:rsidR="000B1859" w:rsidRPr="00C979B6">
        <w:rPr>
          <w:rFonts w:cstheme="minorHAnsi"/>
          <w:lang w:val="en-US"/>
        </w:rPr>
        <w:br/>
      </w:r>
      <w:proofErr w:type="spellStart"/>
      <w:r w:rsidRPr="00C979B6">
        <w:rPr>
          <w:rFonts w:cstheme="minorHAnsi"/>
          <w:b/>
          <w:bCs/>
          <w:lang w:val="en-US"/>
        </w:rPr>
        <w:t>Stacja</w:t>
      </w:r>
      <w:proofErr w:type="spellEnd"/>
      <w:r w:rsidRPr="00C979B6">
        <w:rPr>
          <w:rFonts w:cstheme="minorHAnsi"/>
          <w:b/>
          <w:bCs/>
          <w:lang w:val="en-US"/>
        </w:rPr>
        <w:t xml:space="preserve"> </w:t>
      </w:r>
      <w:proofErr w:type="spellStart"/>
      <w:r w:rsidRPr="00C979B6">
        <w:rPr>
          <w:rFonts w:cstheme="minorHAnsi"/>
          <w:b/>
          <w:bCs/>
          <w:lang w:val="en-US"/>
        </w:rPr>
        <w:t>Kultura</w:t>
      </w:r>
      <w:proofErr w:type="spellEnd"/>
      <w:r w:rsidRPr="00C979B6">
        <w:rPr>
          <w:rFonts w:cstheme="minorHAnsi"/>
          <w:b/>
          <w:bCs/>
          <w:lang w:val="en-US"/>
        </w:rPr>
        <w:t xml:space="preserve"> Association</w:t>
      </w:r>
      <w:r w:rsidRPr="00C979B6">
        <w:rPr>
          <w:rFonts w:cstheme="minorHAnsi"/>
          <w:lang w:val="en-US"/>
        </w:rPr>
        <w:t xml:space="preserve">, registered at </w:t>
      </w:r>
      <w:r w:rsidRPr="00C979B6">
        <w:rPr>
          <w:rFonts w:cstheme="minorHAnsi"/>
          <w:b/>
          <w:bCs/>
          <w:lang w:val="en-US"/>
        </w:rPr>
        <w:t xml:space="preserve">ul. </w:t>
      </w:r>
      <w:proofErr w:type="spellStart"/>
      <w:r w:rsidRPr="00C979B6">
        <w:rPr>
          <w:rFonts w:cstheme="minorHAnsi"/>
          <w:b/>
          <w:bCs/>
          <w:lang w:val="en-US"/>
        </w:rPr>
        <w:t>Szpitalna</w:t>
      </w:r>
      <w:proofErr w:type="spellEnd"/>
      <w:r w:rsidRPr="00C979B6">
        <w:rPr>
          <w:rFonts w:cstheme="minorHAnsi"/>
          <w:b/>
          <w:bCs/>
          <w:lang w:val="en-US"/>
        </w:rPr>
        <w:t xml:space="preserve"> 1, 78-449 Borne Sulinowo, Poland</w:t>
      </w:r>
      <w:r w:rsidRPr="00C979B6">
        <w:rPr>
          <w:rFonts w:cstheme="minorHAnsi"/>
          <w:lang w:val="en-US"/>
        </w:rPr>
        <w:t xml:space="preserve"> (KRS, NIP: </w:t>
      </w:r>
      <w:r w:rsidRPr="00C979B6">
        <w:rPr>
          <w:rFonts w:cstheme="minorHAnsi"/>
          <w:b/>
          <w:bCs/>
          <w:lang w:val="en-US"/>
        </w:rPr>
        <w:t>673 190 18 73</w:t>
      </w:r>
      <w:r w:rsidRPr="00C979B6">
        <w:rPr>
          <w:rFonts w:cstheme="minorHAnsi"/>
          <w:lang w:val="en-US"/>
        </w:rPr>
        <w:t xml:space="preserve">, REGON: </w:t>
      </w:r>
      <w:r w:rsidRPr="00C979B6">
        <w:rPr>
          <w:rFonts w:cstheme="minorHAnsi"/>
          <w:b/>
          <w:bCs/>
          <w:lang w:val="en-US"/>
        </w:rPr>
        <w:t>366254910</w:t>
      </w:r>
      <w:r w:rsidRPr="00C979B6">
        <w:rPr>
          <w:rFonts w:cstheme="minorHAnsi"/>
          <w:lang w:val="en-US"/>
        </w:rPr>
        <w:t xml:space="preserve">; hereinafter: </w:t>
      </w:r>
      <w:r w:rsidRPr="00C979B6">
        <w:rPr>
          <w:rFonts w:cstheme="minorHAnsi"/>
          <w:b/>
          <w:bCs/>
          <w:lang w:val="en-US"/>
        </w:rPr>
        <w:t>„</w:t>
      </w:r>
      <w:proofErr w:type="gramStart"/>
      <w:r w:rsidRPr="00C979B6">
        <w:rPr>
          <w:rFonts w:cstheme="minorHAnsi"/>
          <w:b/>
          <w:bCs/>
          <w:lang w:val="en-US"/>
        </w:rPr>
        <w:t>Organizer“</w:t>
      </w:r>
      <w:proofErr w:type="gramEnd"/>
      <w:r w:rsidRPr="00C979B6">
        <w:rPr>
          <w:rFonts w:cstheme="minorHAnsi"/>
          <w:lang w:val="en-US"/>
        </w:rPr>
        <w:t xml:space="preserve">). </w:t>
      </w:r>
      <w:r w:rsidR="000B1859" w:rsidRPr="00C979B6">
        <w:rPr>
          <w:rFonts w:cstheme="minorHAnsi"/>
          <w:lang w:val="en-US"/>
        </w:rPr>
        <w:br/>
      </w:r>
      <w:r w:rsidRPr="00C979B6">
        <w:rPr>
          <w:rFonts w:cstheme="minorHAnsi"/>
          <w:b/>
          <w:bCs/>
          <w:lang w:val="en-US"/>
        </w:rPr>
        <w:t>President:</w:t>
      </w:r>
      <w:r w:rsidRPr="00C979B6">
        <w:rPr>
          <w:rFonts w:cstheme="minorHAnsi"/>
          <w:lang w:val="en-US"/>
        </w:rPr>
        <w:t xml:space="preserve"> Gina Malinowski </w:t>
      </w:r>
      <w:r w:rsidR="000B1859" w:rsidRPr="00C979B6">
        <w:rPr>
          <w:rFonts w:cstheme="minorHAnsi"/>
          <w:lang w:val="en-US"/>
        </w:rPr>
        <w:br/>
      </w:r>
      <w:r w:rsidRPr="00C979B6">
        <w:rPr>
          <w:rFonts w:cstheme="minorHAnsi"/>
          <w:b/>
          <w:bCs/>
          <w:lang w:val="en-US"/>
        </w:rPr>
        <w:t>Contact:</w:t>
      </w:r>
      <w:r w:rsidRPr="00C979B6">
        <w:rPr>
          <w:rFonts w:cstheme="minorHAnsi"/>
          <w:lang w:val="en-US"/>
        </w:rPr>
        <w:t xml:space="preserve"> Tel. </w:t>
      </w:r>
      <w:r w:rsidRPr="00C979B6">
        <w:rPr>
          <w:rFonts w:cstheme="minorHAnsi"/>
          <w:b/>
          <w:bCs/>
          <w:lang w:val="en-US"/>
        </w:rPr>
        <w:t>+48 797 370 360</w:t>
      </w:r>
      <w:r w:rsidRPr="00C979B6">
        <w:rPr>
          <w:rFonts w:cstheme="minorHAnsi"/>
          <w:lang w:val="en-US"/>
        </w:rPr>
        <w:t xml:space="preserve">, E-Mail: </w:t>
      </w:r>
      <w:hyperlink r:id="rId5" w:tgtFrame="_blank" w:history="1">
        <w:r w:rsidRPr="00C979B6">
          <w:rPr>
            <w:rStyle w:val="Hyperlink"/>
            <w:rFonts w:cstheme="minorHAnsi"/>
            <w:b/>
            <w:bCs/>
            <w:lang w:val="en-US"/>
          </w:rPr>
          <w:t>biuro@stacja-kultura.pl</w:t>
        </w:r>
      </w:hyperlink>
    </w:p>
    <w:p w:rsidR="003E081D" w:rsidRPr="00C979B6" w:rsidRDefault="00000000" w:rsidP="003E081D">
      <w:pPr>
        <w:rPr>
          <w:rFonts w:cstheme="minorHAnsi"/>
          <w:lang w:val="de-DE"/>
        </w:rPr>
      </w:pPr>
      <w:r w:rsidRPr="00C979B6">
        <w:rPr>
          <w:rFonts w:cstheme="minorHAnsi"/>
          <w:lang w:val="de-DE"/>
        </w:rPr>
        <w:pict>
          <v:rect id="_x0000_i1026" style="width:0;height:1.5pt" o:hralign="center" o:hrstd="t" o:hr="t" fillcolor="#a0a0a0" stroked="f"/>
        </w:pict>
      </w:r>
    </w:p>
    <w:p w:rsidR="003E081D" w:rsidRPr="00C979B6" w:rsidRDefault="003E081D" w:rsidP="003E081D">
      <w:pPr>
        <w:rPr>
          <w:rFonts w:cstheme="minorHAnsi"/>
          <w:b/>
          <w:bCs/>
          <w:lang w:val="de-DE"/>
        </w:rPr>
      </w:pPr>
      <w:r w:rsidRPr="00C979B6">
        <w:rPr>
          <w:rFonts w:cstheme="minorHAnsi"/>
          <w:b/>
          <w:bCs/>
          <w:lang w:val="de-DE"/>
        </w:rPr>
        <w:t>II. OBJECTIVES</w:t>
      </w:r>
    </w:p>
    <w:p w:rsidR="000B1859" w:rsidRPr="00C979B6" w:rsidRDefault="000B1859" w:rsidP="000B1859">
      <w:pPr>
        <w:numPr>
          <w:ilvl w:val="0"/>
          <w:numId w:val="8"/>
        </w:numPr>
        <w:rPr>
          <w:rFonts w:cstheme="minorHAnsi"/>
          <w:lang w:val="de-DE"/>
        </w:rPr>
      </w:pPr>
      <w:r w:rsidRPr="00C979B6">
        <w:rPr>
          <w:rFonts w:cstheme="minorHAnsi"/>
          <w:b/>
          <w:bCs/>
          <w:lang w:val="en-US"/>
        </w:rPr>
        <w:t>Presentation and promotion</w:t>
      </w:r>
      <w:r w:rsidRPr="00C979B6">
        <w:rPr>
          <w:rFonts w:cstheme="minorHAnsi"/>
          <w:lang w:val="en-US"/>
        </w:rPr>
        <w:t xml:space="preserve"> of Polish and international artistic works in </w:t>
      </w:r>
      <w:r w:rsidRPr="00C979B6">
        <w:rPr>
          <w:rFonts w:cstheme="minorHAnsi"/>
          <w:b/>
          <w:bCs/>
          <w:lang w:val="en-US"/>
        </w:rPr>
        <w:t>visual arts</w:t>
      </w:r>
      <w:r w:rsidRPr="00C979B6">
        <w:rPr>
          <w:rFonts w:cstheme="minorHAnsi"/>
          <w:lang w:val="en-US"/>
        </w:rPr>
        <w:t xml:space="preserve">, including: Painting, sculpture, drawing, printmaking, installation, eco-art, performance, photography, ceramics, textile art, </w:t>
      </w:r>
      <w:r w:rsidRPr="00C979B6">
        <w:rPr>
          <w:rFonts w:cstheme="minorHAnsi"/>
          <w:b/>
          <w:bCs/>
          <w:lang w:val="en-US"/>
        </w:rPr>
        <w:t>scenography</w:t>
      </w:r>
      <w:r w:rsidRPr="00C979B6">
        <w:rPr>
          <w:rFonts w:cstheme="minorHAnsi"/>
          <w:lang w:val="en-US"/>
        </w:rPr>
        <w:t xml:space="preserve">, digital art, </w:t>
      </w:r>
      <w:r w:rsidRPr="00C979B6">
        <w:rPr>
          <w:rFonts w:cstheme="minorHAnsi"/>
          <w:b/>
          <w:bCs/>
          <w:lang w:val="en-US"/>
        </w:rPr>
        <w:t>industrial design</w:t>
      </w:r>
      <w:r w:rsidRPr="00C979B6">
        <w:rPr>
          <w:rFonts w:cstheme="minorHAnsi"/>
          <w:lang w:val="en-US"/>
        </w:rPr>
        <w:t xml:space="preserve">, stained glass (incl. </w:t>
      </w:r>
      <w:r w:rsidRPr="00C979B6">
        <w:rPr>
          <w:rFonts w:cstheme="minorHAnsi"/>
          <w:lang w:val="de-DE"/>
        </w:rPr>
        <w:t xml:space="preserve">3D </w:t>
      </w:r>
      <w:proofErr w:type="spellStart"/>
      <w:r w:rsidRPr="00C979B6">
        <w:rPr>
          <w:rFonts w:cstheme="minorHAnsi"/>
          <w:lang w:val="de-DE"/>
        </w:rPr>
        <w:t>structures</w:t>
      </w:r>
      <w:proofErr w:type="spellEnd"/>
      <w:r w:rsidRPr="00C979B6">
        <w:rPr>
          <w:rFonts w:cstheme="minorHAnsi"/>
          <w:lang w:val="de-DE"/>
        </w:rPr>
        <w:t>).</w:t>
      </w:r>
    </w:p>
    <w:p w:rsidR="000B1859" w:rsidRPr="00C979B6" w:rsidRDefault="000B1859" w:rsidP="000B1859">
      <w:pPr>
        <w:numPr>
          <w:ilvl w:val="0"/>
          <w:numId w:val="8"/>
        </w:numPr>
        <w:rPr>
          <w:rFonts w:cstheme="minorHAnsi"/>
          <w:lang w:val="en-US"/>
        </w:rPr>
      </w:pPr>
      <w:r w:rsidRPr="00C979B6">
        <w:rPr>
          <w:rFonts w:cstheme="minorHAnsi"/>
          <w:b/>
          <w:bCs/>
          <w:lang w:val="en-US"/>
        </w:rPr>
        <w:t>Fostering international collaboration</w:t>
      </w:r>
      <w:r w:rsidRPr="00C979B6">
        <w:rPr>
          <w:rFonts w:cstheme="minorHAnsi"/>
          <w:lang w:val="en-US"/>
        </w:rPr>
        <w:t xml:space="preserve"> and exchange among artists.</w:t>
      </w:r>
    </w:p>
    <w:p w:rsidR="000B1859" w:rsidRPr="00C979B6" w:rsidRDefault="000B1859" w:rsidP="000B1859">
      <w:pPr>
        <w:numPr>
          <w:ilvl w:val="0"/>
          <w:numId w:val="8"/>
        </w:numPr>
        <w:rPr>
          <w:rFonts w:cstheme="minorHAnsi"/>
          <w:lang w:val="en-US"/>
        </w:rPr>
      </w:pPr>
      <w:r w:rsidRPr="00C979B6">
        <w:rPr>
          <w:rFonts w:cstheme="minorHAnsi"/>
          <w:b/>
          <w:bCs/>
          <w:lang w:val="en-US"/>
        </w:rPr>
        <w:t>Access to contemporary art</w:t>
      </w:r>
      <w:r w:rsidRPr="00C979B6">
        <w:rPr>
          <w:rFonts w:cstheme="minorHAnsi"/>
          <w:lang w:val="en-US"/>
        </w:rPr>
        <w:t xml:space="preserve"> in regions distant from major cultural hubs.</w:t>
      </w:r>
    </w:p>
    <w:p w:rsidR="000B1859" w:rsidRPr="00C979B6" w:rsidRDefault="000B1859" w:rsidP="000B1859">
      <w:pPr>
        <w:numPr>
          <w:ilvl w:val="0"/>
          <w:numId w:val="8"/>
        </w:numPr>
        <w:rPr>
          <w:rFonts w:cstheme="minorHAnsi"/>
          <w:lang w:val="en-US"/>
        </w:rPr>
      </w:pPr>
      <w:r w:rsidRPr="00C979B6">
        <w:rPr>
          <w:rFonts w:cstheme="minorHAnsi"/>
          <w:b/>
          <w:bCs/>
          <w:lang w:val="en-US"/>
        </w:rPr>
        <w:t>Community integration</w:t>
      </w:r>
      <w:r w:rsidRPr="00C979B6">
        <w:rPr>
          <w:rFonts w:cstheme="minorHAnsi"/>
          <w:lang w:val="en-US"/>
        </w:rPr>
        <w:t xml:space="preserve"> through participation in artistic activities.</w:t>
      </w:r>
    </w:p>
    <w:p w:rsidR="000B1859" w:rsidRPr="00C979B6" w:rsidRDefault="000B1859" w:rsidP="000B1859">
      <w:pPr>
        <w:numPr>
          <w:ilvl w:val="0"/>
          <w:numId w:val="8"/>
        </w:numPr>
        <w:rPr>
          <w:rFonts w:cstheme="minorHAnsi"/>
          <w:lang w:val="en-US"/>
        </w:rPr>
      </w:pPr>
      <w:r w:rsidRPr="00C979B6">
        <w:rPr>
          <w:rFonts w:cstheme="minorHAnsi"/>
          <w:b/>
          <w:bCs/>
          <w:lang w:val="en-US"/>
        </w:rPr>
        <w:t>Bridging past and present</w:t>
      </w:r>
      <w:r w:rsidRPr="00C979B6">
        <w:rPr>
          <w:rFonts w:cstheme="minorHAnsi"/>
          <w:lang w:val="en-US"/>
        </w:rPr>
        <w:t xml:space="preserve"> by exhibiting in the </w:t>
      </w:r>
      <w:r w:rsidRPr="00C979B6">
        <w:rPr>
          <w:rFonts w:cstheme="minorHAnsi"/>
          <w:b/>
          <w:bCs/>
          <w:lang w:val="en-US"/>
        </w:rPr>
        <w:t>historic Palace of Siemczyno</w:t>
      </w:r>
      <w:r w:rsidRPr="00C979B6">
        <w:rPr>
          <w:rFonts w:cstheme="minorHAnsi"/>
          <w:lang w:val="en-US"/>
        </w:rPr>
        <w:t>.</w:t>
      </w:r>
    </w:p>
    <w:p w:rsidR="000B1859" w:rsidRPr="00C979B6" w:rsidRDefault="000B1859" w:rsidP="000B1859">
      <w:pPr>
        <w:numPr>
          <w:ilvl w:val="0"/>
          <w:numId w:val="8"/>
        </w:numPr>
        <w:rPr>
          <w:rFonts w:cstheme="minorHAnsi"/>
          <w:lang w:val="en-US"/>
        </w:rPr>
      </w:pPr>
      <w:r w:rsidRPr="00C979B6">
        <w:rPr>
          <w:rFonts w:cstheme="minorHAnsi"/>
          <w:b/>
          <w:bCs/>
          <w:lang w:val="en-US"/>
        </w:rPr>
        <w:t>Establishing new humanistic traditions</w:t>
      </w:r>
      <w:r w:rsidRPr="00C979B6">
        <w:rPr>
          <w:rFonts w:cstheme="minorHAnsi"/>
          <w:lang w:val="en-US"/>
        </w:rPr>
        <w:t xml:space="preserve"> to enrich the cultural heritage of </w:t>
      </w:r>
      <w:r w:rsidRPr="00C979B6">
        <w:rPr>
          <w:rFonts w:cstheme="minorHAnsi"/>
          <w:b/>
          <w:bCs/>
          <w:lang w:val="en-US"/>
        </w:rPr>
        <w:t>West Pomerania</w:t>
      </w:r>
      <w:r w:rsidRPr="00C979B6">
        <w:rPr>
          <w:rFonts w:cstheme="minorHAnsi"/>
          <w:lang w:val="en-US"/>
        </w:rPr>
        <w:t>.</w:t>
      </w:r>
    </w:p>
    <w:p w:rsidR="003E081D" w:rsidRPr="00C979B6" w:rsidRDefault="00000000" w:rsidP="003E081D">
      <w:pPr>
        <w:rPr>
          <w:rFonts w:cstheme="minorHAnsi"/>
          <w:lang w:val="de-DE"/>
        </w:rPr>
      </w:pPr>
      <w:r w:rsidRPr="00C979B6">
        <w:rPr>
          <w:rFonts w:cstheme="minorHAnsi"/>
          <w:lang w:val="de-DE"/>
        </w:rPr>
        <w:pict>
          <v:rect id="_x0000_i1027" style="width:0;height:1.5pt" o:hralign="center" o:hrstd="t" o:hr="t" fillcolor="#a0a0a0" stroked="f"/>
        </w:pict>
      </w:r>
    </w:p>
    <w:p w:rsidR="003E081D" w:rsidRPr="00C979B6" w:rsidRDefault="003E081D" w:rsidP="003E081D">
      <w:pPr>
        <w:rPr>
          <w:rFonts w:cstheme="minorHAnsi"/>
          <w:b/>
          <w:bCs/>
          <w:lang w:val="en-US"/>
        </w:rPr>
      </w:pPr>
      <w:r w:rsidRPr="00C979B6">
        <w:rPr>
          <w:rFonts w:cstheme="minorHAnsi"/>
          <w:b/>
          <w:bCs/>
          <w:lang w:val="en-US"/>
        </w:rPr>
        <w:t>III. AWARDS</w:t>
      </w:r>
    </w:p>
    <w:p w:rsidR="003E081D" w:rsidRPr="00C979B6" w:rsidRDefault="003E081D" w:rsidP="003E081D">
      <w:pPr>
        <w:rPr>
          <w:rFonts w:cstheme="minorHAnsi"/>
          <w:lang w:val="de-DE"/>
        </w:rPr>
      </w:pPr>
      <w:r w:rsidRPr="00C979B6">
        <w:rPr>
          <w:rFonts w:cstheme="minorHAnsi"/>
          <w:lang w:val="en-US"/>
        </w:rPr>
        <w:t xml:space="preserve">The </w:t>
      </w:r>
      <w:r w:rsidRPr="00C979B6">
        <w:rPr>
          <w:rFonts w:cstheme="minorHAnsi"/>
          <w:b/>
          <w:bCs/>
          <w:lang w:val="en-US"/>
        </w:rPr>
        <w:t>cyclically organized</w:t>
      </w:r>
      <w:r w:rsidRPr="00C979B6">
        <w:rPr>
          <w:rFonts w:cstheme="minorHAnsi"/>
          <w:lang w:val="en-US"/>
        </w:rPr>
        <w:t xml:space="preserve"> Art Review enjoys growing international recognition. </w:t>
      </w:r>
      <w:proofErr w:type="spellStart"/>
      <w:r w:rsidRPr="00C979B6">
        <w:rPr>
          <w:rFonts w:cstheme="minorHAnsi"/>
          <w:lang w:val="de-DE"/>
        </w:rPr>
        <w:t>To</w:t>
      </w:r>
      <w:proofErr w:type="spellEnd"/>
      <w:r w:rsidRPr="00C979B6">
        <w:rPr>
          <w:rFonts w:cstheme="minorHAnsi"/>
          <w:lang w:val="de-DE"/>
        </w:rPr>
        <w:t xml:space="preserve"> </w:t>
      </w:r>
      <w:proofErr w:type="spellStart"/>
      <w:r w:rsidRPr="00C979B6">
        <w:rPr>
          <w:rFonts w:cstheme="minorHAnsi"/>
          <w:lang w:val="de-DE"/>
        </w:rPr>
        <w:t>honor</w:t>
      </w:r>
      <w:proofErr w:type="spellEnd"/>
      <w:r w:rsidRPr="00C979B6">
        <w:rPr>
          <w:rFonts w:cstheme="minorHAnsi"/>
          <w:lang w:val="de-DE"/>
        </w:rPr>
        <w:t xml:space="preserve"> </w:t>
      </w:r>
      <w:proofErr w:type="spellStart"/>
      <w:r w:rsidRPr="00C979B6">
        <w:rPr>
          <w:rFonts w:cstheme="minorHAnsi"/>
          <w:lang w:val="de-DE"/>
        </w:rPr>
        <w:t>artistic</w:t>
      </w:r>
      <w:proofErr w:type="spellEnd"/>
      <w:r w:rsidRPr="00C979B6">
        <w:rPr>
          <w:rFonts w:cstheme="minorHAnsi"/>
          <w:lang w:val="de-DE"/>
        </w:rPr>
        <w:t xml:space="preserve"> </w:t>
      </w:r>
      <w:proofErr w:type="spellStart"/>
      <w:r w:rsidRPr="00C979B6">
        <w:rPr>
          <w:rFonts w:cstheme="minorHAnsi"/>
          <w:lang w:val="de-DE"/>
        </w:rPr>
        <w:t>achievement</w:t>
      </w:r>
      <w:proofErr w:type="spellEnd"/>
      <w:r w:rsidRPr="00C979B6">
        <w:rPr>
          <w:rFonts w:cstheme="minorHAnsi"/>
          <w:lang w:val="de-DE"/>
        </w:rPr>
        <w:t xml:space="preserve">, </w:t>
      </w:r>
      <w:proofErr w:type="spellStart"/>
      <w:r w:rsidRPr="00C979B6">
        <w:rPr>
          <w:rFonts w:cstheme="minorHAnsi"/>
          <w:lang w:val="de-DE"/>
        </w:rPr>
        <w:t>the</w:t>
      </w:r>
      <w:proofErr w:type="spellEnd"/>
      <w:r w:rsidRPr="00C979B6">
        <w:rPr>
          <w:rFonts w:cstheme="minorHAnsi"/>
          <w:lang w:val="de-DE"/>
        </w:rPr>
        <w:t xml:space="preserve"> Organizer </w:t>
      </w:r>
      <w:proofErr w:type="spellStart"/>
      <w:r w:rsidRPr="00C979B6">
        <w:rPr>
          <w:rFonts w:cstheme="minorHAnsi"/>
          <w:lang w:val="de-DE"/>
        </w:rPr>
        <w:t>awards</w:t>
      </w:r>
      <w:proofErr w:type="spellEnd"/>
      <w:r w:rsidRPr="00C979B6">
        <w:rPr>
          <w:rFonts w:cstheme="minorHAnsi"/>
          <w:lang w:val="de-DE"/>
        </w:rPr>
        <w:t>:</w:t>
      </w:r>
    </w:p>
    <w:p w:rsidR="003E081D" w:rsidRPr="00C979B6" w:rsidRDefault="003E081D" w:rsidP="003E081D">
      <w:pPr>
        <w:numPr>
          <w:ilvl w:val="0"/>
          <w:numId w:val="2"/>
        </w:numPr>
        <w:rPr>
          <w:rFonts w:cstheme="minorHAnsi"/>
          <w:lang w:val="en-US"/>
        </w:rPr>
      </w:pPr>
      <w:r w:rsidRPr="00C979B6">
        <w:rPr>
          <w:rFonts w:cstheme="minorHAnsi"/>
          <w:b/>
          <w:bCs/>
          <w:lang w:val="en-US"/>
        </w:rPr>
        <w:t>Grand Prix</w:t>
      </w:r>
      <w:r w:rsidRPr="00C979B6">
        <w:rPr>
          <w:rFonts w:cstheme="minorHAnsi"/>
          <w:lang w:val="en-US"/>
        </w:rPr>
        <w:t xml:space="preserve"> – </w:t>
      </w:r>
      <w:r w:rsidRPr="00C979B6">
        <w:rPr>
          <w:rFonts w:cstheme="minorHAnsi"/>
          <w:b/>
          <w:bCs/>
          <w:lang w:val="en-US"/>
        </w:rPr>
        <w:t>Marszałek of West Pomerania Award</w:t>
      </w:r>
      <w:r w:rsidRPr="00C979B6">
        <w:rPr>
          <w:rFonts w:cstheme="minorHAnsi"/>
          <w:lang w:val="en-US"/>
        </w:rPr>
        <w:t xml:space="preserve"> (cash prize),</w:t>
      </w:r>
    </w:p>
    <w:p w:rsidR="003E081D" w:rsidRPr="00C979B6" w:rsidRDefault="003E081D" w:rsidP="003E081D">
      <w:pPr>
        <w:numPr>
          <w:ilvl w:val="0"/>
          <w:numId w:val="2"/>
        </w:numPr>
        <w:rPr>
          <w:rFonts w:cstheme="minorHAnsi"/>
          <w:lang w:val="de-DE"/>
        </w:rPr>
      </w:pPr>
      <w:proofErr w:type="spellStart"/>
      <w:r w:rsidRPr="00C979B6">
        <w:rPr>
          <w:rFonts w:cstheme="minorHAnsi"/>
          <w:b/>
          <w:bCs/>
          <w:lang w:val="de-DE"/>
        </w:rPr>
        <w:t>Stacja</w:t>
      </w:r>
      <w:proofErr w:type="spellEnd"/>
      <w:r w:rsidRPr="00C979B6">
        <w:rPr>
          <w:rFonts w:cstheme="minorHAnsi"/>
          <w:b/>
          <w:bCs/>
          <w:lang w:val="de-DE"/>
        </w:rPr>
        <w:t xml:space="preserve"> </w:t>
      </w:r>
      <w:proofErr w:type="spellStart"/>
      <w:r w:rsidRPr="00C979B6">
        <w:rPr>
          <w:rFonts w:cstheme="minorHAnsi"/>
          <w:b/>
          <w:bCs/>
          <w:lang w:val="de-DE"/>
        </w:rPr>
        <w:t>Kultura</w:t>
      </w:r>
      <w:proofErr w:type="spellEnd"/>
      <w:r w:rsidRPr="00C979B6">
        <w:rPr>
          <w:rFonts w:cstheme="minorHAnsi"/>
          <w:b/>
          <w:bCs/>
          <w:lang w:val="de-DE"/>
        </w:rPr>
        <w:t xml:space="preserve"> </w:t>
      </w:r>
      <w:proofErr w:type="spellStart"/>
      <w:r w:rsidRPr="00C979B6">
        <w:rPr>
          <w:rFonts w:cstheme="minorHAnsi"/>
          <w:b/>
          <w:bCs/>
          <w:lang w:val="de-DE"/>
        </w:rPr>
        <w:t>Association</w:t>
      </w:r>
      <w:proofErr w:type="spellEnd"/>
      <w:r w:rsidRPr="00C979B6">
        <w:rPr>
          <w:rFonts w:cstheme="minorHAnsi"/>
          <w:b/>
          <w:bCs/>
          <w:lang w:val="de-DE"/>
        </w:rPr>
        <w:t xml:space="preserve"> Award</w:t>
      </w:r>
      <w:r w:rsidRPr="00C979B6">
        <w:rPr>
          <w:rFonts w:cstheme="minorHAnsi"/>
          <w:lang w:val="de-DE"/>
        </w:rPr>
        <w:t>,</w:t>
      </w:r>
    </w:p>
    <w:p w:rsidR="003E081D" w:rsidRPr="00C979B6" w:rsidRDefault="003E081D" w:rsidP="003E081D">
      <w:pPr>
        <w:numPr>
          <w:ilvl w:val="0"/>
          <w:numId w:val="2"/>
        </w:numPr>
        <w:rPr>
          <w:rFonts w:cstheme="minorHAnsi"/>
          <w:lang w:val="en-US"/>
        </w:rPr>
      </w:pPr>
      <w:r w:rsidRPr="00C979B6">
        <w:rPr>
          <w:rFonts w:cstheme="minorHAnsi"/>
          <w:b/>
          <w:bCs/>
          <w:lang w:val="en-US"/>
        </w:rPr>
        <w:t>„Discovery of the IV Art Review 2026“</w:t>
      </w:r>
      <w:r w:rsidRPr="00C979B6">
        <w:rPr>
          <w:rFonts w:cstheme="minorHAnsi"/>
          <w:lang w:val="en-US"/>
        </w:rPr>
        <w:t>.</w:t>
      </w:r>
    </w:p>
    <w:p w:rsidR="003E081D" w:rsidRPr="00C979B6" w:rsidRDefault="003E081D" w:rsidP="003E081D">
      <w:pPr>
        <w:rPr>
          <w:rFonts w:cstheme="minorHAnsi"/>
          <w:lang w:val="en-US"/>
        </w:rPr>
      </w:pPr>
      <w:r w:rsidRPr="00C979B6">
        <w:rPr>
          <w:rFonts w:cstheme="minorHAnsi"/>
          <w:lang w:val="en-US"/>
        </w:rPr>
        <w:t xml:space="preserve">The </w:t>
      </w:r>
      <w:r w:rsidRPr="00C979B6">
        <w:rPr>
          <w:rFonts w:cstheme="minorHAnsi"/>
          <w:b/>
          <w:bCs/>
          <w:lang w:val="en-US"/>
        </w:rPr>
        <w:t>Jury</w:t>
      </w:r>
      <w:r w:rsidRPr="00C979B6">
        <w:rPr>
          <w:rFonts w:cstheme="minorHAnsi"/>
          <w:lang w:val="en-US"/>
        </w:rPr>
        <w:t xml:space="preserve"> decides based on </w:t>
      </w:r>
      <w:r w:rsidRPr="00C979B6">
        <w:rPr>
          <w:rFonts w:cstheme="minorHAnsi"/>
          <w:b/>
          <w:bCs/>
          <w:lang w:val="en-US"/>
        </w:rPr>
        <w:t>artistic value</w:t>
      </w:r>
      <w:r w:rsidRPr="00C979B6">
        <w:rPr>
          <w:rFonts w:cstheme="minorHAnsi"/>
          <w:lang w:val="en-US"/>
        </w:rPr>
        <w:t xml:space="preserve">, </w:t>
      </w:r>
      <w:r w:rsidRPr="00C979B6">
        <w:rPr>
          <w:rFonts w:cstheme="minorHAnsi"/>
          <w:b/>
          <w:bCs/>
          <w:lang w:val="en-US"/>
        </w:rPr>
        <w:t>originality</w:t>
      </w:r>
      <w:r w:rsidRPr="00C979B6">
        <w:rPr>
          <w:rFonts w:cstheme="minorHAnsi"/>
          <w:lang w:val="en-US"/>
        </w:rPr>
        <w:t xml:space="preserve">, and </w:t>
      </w:r>
      <w:r w:rsidRPr="00C979B6">
        <w:rPr>
          <w:rFonts w:cstheme="minorHAnsi"/>
          <w:b/>
          <w:bCs/>
          <w:lang w:val="en-US"/>
        </w:rPr>
        <w:t>execution quality</w:t>
      </w:r>
      <w:r w:rsidRPr="00C979B6">
        <w:rPr>
          <w:rFonts w:cstheme="minorHAnsi"/>
          <w:lang w:val="en-US"/>
        </w:rPr>
        <w:t xml:space="preserve">. It reserves the right to </w:t>
      </w:r>
      <w:r w:rsidRPr="00C979B6">
        <w:rPr>
          <w:rFonts w:cstheme="minorHAnsi"/>
          <w:b/>
          <w:bCs/>
          <w:lang w:val="en-US"/>
        </w:rPr>
        <w:t>withhold awards</w:t>
      </w:r>
      <w:r w:rsidRPr="00C979B6">
        <w:rPr>
          <w:rFonts w:cstheme="minorHAnsi"/>
          <w:lang w:val="en-US"/>
        </w:rPr>
        <w:t>, adjust their number, or redistribute them.</w:t>
      </w:r>
    </w:p>
    <w:p w:rsidR="003E081D" w:rsidRPr="00C979B6" w:rsidRDefault="00000000" w:rsidP="003E081D">
      <w:pPr>
        <w:rPr>
          <w:rFonts w:cstheme="minorHAnsi"/>
          <w:lang w:val="de-DE"/>
        </w:rPr>
      </w:pPr>
      <w:r w:rsidRPr="00C979B6">
        <w:rPr>
          <w:rFonts w:cstheme="minorHAnsi"/>
          <w:lang w:val="de-DE"/>
        </w:rPr>
        <w:pict>
          <v:rect id="_x0000_i1028" style="width:0;height:1.5pt" o:hralign="center" o:hrstd="t" o:hr="t" fillcolor="#a0a0a0" stroked="f"/>
        </w:pict>
      </w:r>
    </w:p>
    <w:p w:rsidR="003E081D" w:rsidRPr="00C979B6" w:rsidRDefault="003E081D" w:rsidP="003E081D">
      <w:pPr>
        <w:rPr>
          <w:rFonts w:cstheme="minorHAnsi"/>
          <w:b/>
          <w:bCs/>
          <w:lang w:val="en-US"/>
        </w:rPr>
      </w:pPr>
      <w:r w:rsidRPr="00C979B6">
        <w:rPr>
          <w:rFonts w:cstheme="minorHAnsi"/>
          <w:b/>
          <w:bCs/>
          <w:lang w:val="en-US"/>
        </w:rPr>
        <w:t>IV. JURY COMPOSITION</w:t>
      </w:r>
    </w:p>
    <w:p w:rsidR="003E081D" w:rsidRPr="00C979B6" w:rsidRDefault="003E081D" w:rsidP="003E081D">
      <w:pPr>
        <w:rPr>
          <w:rFonts w:cstheme="minorHAnsi"/>
          <w:lang w:val="en-US"/>
        </w:rPr>
      </w:pPr>
      <w:r w:rsidRPr="00C979B6">
        <w:rPr>
          <w:rFonts w:cstheme="minorHAnsi"/>
          <w:lang w:val="en-US"/>
        </w:rPr>
        <w:t xml:space="preserve">The Organizer appoints a </w:t>
      </w:r>
      <w:r w:rsidRPr="00C979B6">
        <w:rPr>
          <w:rFonts w:cstheme="minorHAnsi"/>
          <w:b/>
          <w:bCs/>
          <w:lang w:val="en-US"/>
        </w:rPr>
        <w:t>five-member Jury</w:t>
      </w:r>
      <w:r w:rsidRPr="00C979B6">
        <w:rPr>
          <w:rFonts w:cstheme="minorHAnsi"/>
          <w:lang w:val="en-US"/>
        </w:rPr>
        <w:t>:</w:t>
      </w:r>
    </w:p>
    <w:p w:rsidR="003E081D" w:rsidRPr="00C979B6" w:rsidRDefault="003E081D" w:rsidP="003E081D">
      <w:pPr>
        <w:numPr>
          <w:ilvl w:val="0"/>
          <w:numId w:val="3"/>
        </w:numPr>
        <w:rPr>
          <w:rFonts w:cstheme="minorHAnsi"/>
          <w:lang w:val="de-DE"/>
        </w:rPr>
      </w:pPr>
      <w:r w:rsidRPr="00C979B6">
        <w:rPr>
          <w:rFonts w:cstheme="minorHAnsi"/>
          <w:b/>
          <w:bCs/>
          <w:lang w:val="de-DE"/>
        </w:rPr>
        <w:t>Chair:</w:t>
      </w:r>
      <w:r w:rsidRPr="00C979B6">
        <w:rPr>
          <w:rFonts w:cstheme="minorHAnsi"/>
          <w:lang w:val="de-DE"/>
        </w:rPr>
        <w:t xml:space="preserve"> Gina Malinowski,</w:t>
      </w:r>
    </w:p>
    <w:p w:rsidR="003E081D" w:rsidRPr="00C979B6" w:rsidRDefault="003E081D" w:rsidP="003E081D">
      <w:pPr>
        <w:numPr>
          <w:ilvl w:val="0"/>
          <w:numId w:val="3"/>
        </w:numPr>
        <w:rPr>
          <w:rFonts w:cstheme="minorHAnsi"/>
          <w:lang w:val="en-US"/>
        </w:rPr>
      </w:pPr>
      <w:r w:rsidRPr="00C979B6">
        <w:rPr>
          <w:rFonts w:cstheme="minorHAnsi"/>
          <w:b/>
          <w:bCs/>
          <w:lang w:val="en-US"/>
        </w:rPr>
        <w:t>Members:</w:t>
      </w:r>
      <w:r w:rsidRPr="00C979B6">
        <w:rPr>
          <w:rFonts w:cstheme="minorHAnsi"/>
          <w:lang w:val="en-US"/>
        </w:rPr>
        <w:t xml:space="preserve"> Prof. Robert Bartel, Prof. [Name missing], Magdalena Woźniak-</w:t>
      </w:r>
      <w:proofErr w:type="spellStart"/>
      <w:r w:rsidRPr="00C979B6">
        <w:rPr>
          <w:rFonts w:cstheme="minorHAnsi"/>
          <w:lang w:val="en-US"/>
        </w:rPr>
        <w:t>Melissourgaki</w:t>
      </w:r>
      <w:proofErr w:type="spellEnd"/>
      <w:r w:rsidRPr="00C979B6">
        <w:rPr>
          <w:rFonts w:cstheme="minorHAnsi"/>
          <w:lang w:val="en-US"/>
        </w:rPr>
        <w:t>,</w:t>
      </w:r>
    </w:p>
    <w:p w:rsidR="003E081D" w:rsidRPr="00C979B6" w:rsidRDefault="003E081D" w:rsidP="003E081D">
      <w:pPr>
        <w:numPr>
          <w:ilvl w:val="0"/>
          <w:numId w:val="3"/>
        </w:numPr>
        <w:rPr>
          <w:rFonts w:cstheme="minorHAnsi"/>
          <w:lang w:val="de-DE"/>
        </w:rPr>
      </w:pPr>
      <w:proofErr w:type="spellStart"/>
      <w:r w:rsidRPr="00C979B6">
        <w:rPr>
          <w:rFonts w:cstheme="minorHAnsi"/>
          <w:b/>
          <w:bCs/>
          <w:lang w:val="de-DE"/>
        </w:rPr>
        <w:lastRenderedPageBreak/>
        <w:t>Curator</w:t>
      </w:r>
      <w:proofErr w:type="spellEnd"/>
      <w:r w:rsidRPr="00C979B6">
        <w:rPr>
          <w:rFonts w:cstheme="minorHAnsi"/>
          <w:b/>
          <w:bCs/>
          <w:lang w:val="de-DE"/>
        </w:rPr>
        <w:t>:</w:t>
      </w:r>
      <w:r w:rsidRPr="00C979B6">
        <w:rPr>
          <w:rFonts w:cstheme="minorHAnsi"/>
          <w:lang w:val="de-DE"/>
        </w:rPr>
        <w:t xml:space="preserve"> Jolanta Gramczyńska.</w:t>
      </w:r>
    </w:p>
    <w:p w:rsidR="003E081D" w:rsidRPr="00C979B6" w:rsidRDefault="003E081D" w:rsidP="003E081D">
      <w:pPr>
        <w:rPr>
          <w:rFonts w:cstheme="minorHAnsi"/>
          <w:lang w:val="de-DE"/>
        </w:rPr>
      </w:pPr>
      <w:proofErr w:type="spellStart"/>
      <w:r w:rsidRPr="00C979B6">
        <w:rPr>
          <w:rFonts w:cstheme="minorHAnsi"/>
          <w:b/>
          <w:bCs/>
          <w:lang w:val="de-DE"/>
        </w:rPr>
        <w:t>Selection</w:t>
      </w:r>
      <w:proofErr w:type="spellEnd"/>
      <w:r w:rsidRPr="00C979B6">
        <w:rPr>
          <w:rFonts w:cstheme="minorHAnsi"/>
          <w:b/>
          <w:bCs/>
          <w:lang w:val="de-DE"/>
        </w:rPr>
        <w:t xml:space="preserve"> </w:t>
      </w:r>
      <w:proofErr w:type="spellStart"/>
      <w:r w:rsidRPr="00C979B6">
        <w:rPr>
          <w:rFonts w:cstheme="minorHAnsi"/>
          <w:b/>
          <w:bCs/>
          <w:lang w:val="de-DE"/>
        </w:rPr>
        <w:t>Process</w:t>
      </w:r>
      <w:proofErr w:type="spellEnd"/>
      <w:r w:rsidRPr="00C979B6">
        <w:rPr>
          <w:rFonts w:cstheme="minorHAnsi"/>
          <w:b/>
          <w:bCs/>
          <w:lang w:val="de-DE"/>
        </w:rPr>
        <w:t>:</w:t>
      </w:r>
    </w:p>
    <w:p w:rsidR="003E081D" w:rsidRPr="00C979B6" w:rsidRDefault="003E081D" w:rsidP="003E081D">
      <w:pPr>
        <w:numPr>
          <w:ilvl w:val="0"/>
          <w:numId w:val="4"/>
        </w:numPr>
        <w:rPr>
          <w:rFonts w:cstheme="minorHAnsi"/>
          <w:lang w:val="en-US"/>
        </w:rPr>
      </w:pPr>
      <w:r w:rsidRPr="00C979B6">
        <w:rPr>
          <w:rFonts w:cstheme="minorHAnsi"/>
          <w:b/>
          <w:bCs/>
          <w:lang w:val="en-US"/>
        </w:rPr>
        <w:t>Preliminary selection</w:t>
      </w:r>
      <w:r w:rsidRPr="00C979B6">
        <w:rPr>
          <w:rFonts w:cstheme="minorHAnsi"/>
          <w:lang w:val="en-US"/>
        </w:rPr>
        <w:t xml:space="preserve"> based on digital reproductions,</w:t>
      </w:r>
    </w:p>
    <w:p w:rsidR="000B1859" w:rsidRPr="00C979B6" w:rsidRDefault="003E081D" w:rsidP="003E081D">
      <w:pPr>
        <w:numPr>
          <w:ilvl w:val="0"/>
          <w:numId w:val="4"/>
        </w:numPr>
        <w:rPr>
          <w:rFonts w:cstheme="minorHAnsi"/>
          <w:lang w:val="en-US"/>
        </w:rPr>
      </w:pPr>
      <w:r w:rsidRPr="00C979B6">
        <w:rPr>
          <w:rFonts w:cstheme="minorHAnsi"/>
          <w:b/>
          <w:bCs/>
          <w:lang w:val="en-US"/>
        </w:rPr>
        <w:t>Final selection</w:t>
      </w:r>
      <w:r w:rsidRPr="00C979B6">
        <w:rPr>
          <w:rFonts w:cstheme="minorHAnsi"/>
          <w:lang w:val="en-US"/>
        </w:rPr>
        <w:t xml:space="preserve"> based on original works. </w:t>
      </w:r>
    </w:p>
    <w:p w:rsidR="003E081D" w:rsidRPr="00C979B6" w:rsidRDefault="003E081D" w:rsidP="000B1859">
      <w:pPr>
        <w:rPr>
          <w:rFonts w:cstheme="minorHAnsi"/>
          <w:lang w:val="en-US"/>
        </w:rPr>
      </w:pPr>
      <w:r w:rsidRPr="00C979B6">
        <w:rPr>
          <w:rFonts w:cstheme="minorHAnsi"/>
          <w:lang w:val="en-US"/>
        </w:rPr>
        <w:t xml:space="preserve">The Jury may </w:t>
      </w:r>
      <w:r w:rsidRPr="00C979B6">
        <w:rPr>
          <w:rFonts w:cstheme="minorHAnsi"/>
          <w:b/>
          <w:bCs/>
          <w:lang w:val="en-US"/>
        </w:rPr>
        <w:t>revise decisions</w:t>
      </w:r>
      <w:r w:rsidRPr="00C979B6">
        <w:rPr>
          <w:rFonts w:cstheme="minorHAnsi"/>
          <w:lang w:val="en-US"/>
        </w:rPr>
        <w:t xml:space="preserve"> if originals fail to meet expectations.</w:t>
      </w:r>
    </w:p>
    <w:p w:rsidR="003E081D" w:rsidRPr="00C979B6" w:rsidRDefault="00000000" w:rsidP="003E081D">
      <w:pPr>
        <w:rPr>
          <w:rFonts w:cstheme="minorHAnsi"/>
          <w:lang w:val="de-DE"/>
        </w:rPr>
      </w:pPr>
      <w:r w:rsidRPr="00C979B6">
        <w:rPr>
          <w:rFonts w:cstheme="minorHAnsi"/>
          <w:lang w:val="de-DE"/>
        </w:rPr>
        <w:pict>
          <v:rect id="_x0000_i1029" style="width:0;height:1.5pt" o:hralign="center" o:hrstd="t" o:hr="t" fillcolor="#a0a0a0" stroked="f"/>
        </w:pict>
      </w:r>
    </w:p>
    <w:p w:rsidR="003E081D" w:rsidRPr="00C979B6" w:rsidRDefault="003E081D" w:rsidP="003E081D">
      <w:pPr>
        <w:rPr>
          <w:rFonts w:cstheme="minorHAnsi"/>
          <w:b/>
          <w:bCs/>
          <w:lang w:val="de-DE"/>
        </w:rPr>
      </w:pPr>
      <w:r w:rsidRPr="00C979B6">
        <w:rPr>
          <w:rFonts w:cstheme="minorHAnsi"/>
          <w:b/>
          <w:bCs/>
          <w:lang w:val="de-DE"/>
        </w:rPr>
        <w:t>V. PARTICIPATION RULES</w:t>
      </w:r>
    </w:p>
    <w:p w:rsidR="003E081D" w:rsidRPr="00C979B6" w:rsidRDefault="003E081D" w:rsidP="000B1859">
      <w:pPr>
        <w:numPr>
          <w:ilvl w:val="0"/>
          <w:numId w:val="9"/>
        </w:numPr>
        <w:rPr>
          <w:rFonts w:cstheme="minorHAnsi"/>
          <w:lang w:val="en-US"/>
        </w:rPr>
      </w:pPr>
      <w:r w:rsidRPr="00C979B6">
        <w:rPr>
          <w:rFonts w:cstheme="minorHAnsi"/>
          <w:b/>
          <w:bCs/>
          <w:lang w:val="en-US"/>
        </w:rPr>
        <w:t>Open to all artists</w:t>
      </w:r>
      <w:r w:rsidRPr="00C979B6">
        <w:rPr>
          <w:rFonts w:cstheme="minorHAnsi"/>
          <w:lang w:val="en-US"/>
        </w:rPr>
        <w:t xml:space="preserve"> (adults, regardless of background).</w:t>
      </w:r>
    </w:p>
    <w:p w:rsidR="003E081D" w:rsidRPr="00C979B6" w:rsidRDefault="003E081D" w:rsidP="000B1859">
      <w:pPr>
        <w:numPr>
          <w:ilvl w:val="0"/>
          <w:numId w:val="9"/>
        </w:numPr>
        <w:rPr>
          <w:rFonts w:cstheme="minorHAnsi"/>
          <w:lang w:val="en-US"/>
        </w:rPr>
      </w:pPr>
      <w:r w:rsidRPr="00C979B6">
        <w:rPr>
          <w:rFonts w:cstheme="minorHAnsi"/>
          <w:b/>
          <w:bCs/>
          <w:lang w:val="en-US"/>
        </w:rPr>
        <w:t>Eligible works:</w:t>
      </w:r>
      <w:r w:rsidRPr="00C979B6">
        <w:rPr>
          <w:rFonts w:cstheme="minorHAnsi"/>
          <w:lang w:val="en-US"/>
        </w:rPr>
        <w:t xml:space="preserve"> Created </w:t>
      </w:r>
      <w:r w:rsidRPr="00C979B6">
        <w:rPr>
          <w:rFonts w:cstheme="minorHAnsi"/>
          <w:b/>
          <w:bCs/>
          <w:lang w:val="en-US"/>
        </w:rPr>
        <w:t>2023–2026</w:t>
      </w:r>
      <w:r w:rsidRPr="00C979B6">
        <w:rPr>
          <w:rFonts w:cstheme="minorHAnsi"/>
          <w:lang w:val="en-US"/>
        </w:rPr>
        <w:t xml:space="preserve"> in listed techniques.</w:t>
      </w:r>
    </w:p>
    <w:p w:rsidR="003E081D" w:rsidRPr="00C979B6" w:rsidRDefault="003E081D" w:rsidP="000B1859">
      <w:pPr>
        <w:numPr>
          <w:ilvl w:val="0"/>
          <w:numId w:val="9"/>
        </w:numPr>
        <w:rPr>
          <w:rFonts w:cstheme="minorHAnsi"/>
          <w:lang w:val="en-US"/>
        </w:rPr>
      </w:pPr>
      <w:r w:rsidRPr="00C979B6">
        <w:rPr>
          <w:rFonts w:cstheme="minorHAnsi"/>
          <w:b/>
          <w:bCs/>
          <w:lang w:val="en-US"/>
        </w:rPr>
        <w:t>Submission:</w:t>
      </w:r>
      <w:r w:rsidRPr="00C979B6">
        <w:rPr>
          <w:rFonts w:cstheme="minorHAnsi"/>
          <w:lang w:val="en-US"/>
        </w:rPr>
        <w:t xml:space="preserve"> Up to </w:t>
      </w:r>
      <w:r w:rsidRPr="00C979B6">
        <w:rPr>
          <w:rFonts w:cstheme="minorHAnsi"/>
          <w:b/>
          <w:bCs/>
          <w:lang w:val="en-US"/>
        </w:rPr>
        <w:t>3 digital files</w:t>
      </w:r>
      <w:r w:rsidRPr="00C979B6">
        <w:rPr>
          <w:rFonts w:cstheme="minorHAnsi"/>
          <w:lang w:val="en-US"/>
        </w:rPr>
        <w:t xml:space="preserve"> to </w:t>
      </w:r>
      <w:hyperlink r:id="rId6" w:tgtFrame="_blank" w:history="1">
        <w:r w:rsidRPr="00C979B6">
          <w:rPr>
            <w:rStyle w:val="Hyperlink"/>
            <w:rFonts w:cstheme="minorHAnsi"/>
            <w:b/>
            <w:bCs/>
            <w:lang w:val="en-US"/>
          </w:rPr>
          <w:t>biuro@stacja-kultura.pl</w:t>
        </w:r>
      </w:hyperlink>
      <w:r w:rsidRPr="00C979B6">
        <w:rPr>
          <w:rFonts w:cstheme="minorHAnsi"/>
          <w:lang w:val="en-US"/>
        </w:rPr>
        <w:t>.</w:t>
      </w:r>
    </w:p>
    <w:p w:rsidR="003E081D" w:rsidRPr="00C979B6" w:rsidRDefault="003E081D" w:rsidP="000B1859">
      <w:pPr>
        <w:numPr>
          <w:ilvl w:val="0"/>
          <w:numId w:val="9"/>
        </w:numPr>
        <w:rPr>
          <w:rFonts w:cstheme="minorHAnsi"/>
          <w:lang w:val="en-US"/>
        </w:rPr>
      </w:pPr>
      <w:r w:rsidRPr="00C979B6">
        <w:rPr>
          <w:rFonts w:cstheme="minorHAnsi"/>
          <w:b/>
          <w:bCs/>
          <w:lang w:val="en-US"/>
        </w:rPr>
        <w:t>Fee:</w:t>
      </w:r>
      <w:r w:rsidRPr="00C979B6">
        <w:rPr>
          <w:rFonts w:cstheme="minorHAnsi"/>
          <w:lang w:val="en-US"/>
        </w:rPr>
        <w:t xml:space="preserve"> </w:t>
      </w:r>
      <w:r w:rsidRPr="00C979B6">
        <w:rPr>
          <w:rFonts w:cstheme="minorHAnsi"/>
          <w:b/>
          <w:bCs/>
          <w:lang w:val="en-US"/>
        </w:rPr>
        <w:t>120 PLN</w:t>
      </w:r>
      <w:r w:rsidRPr="00C979B6">
        <w:rPr>
          <w:rFonts w:cstheme="minorHAnsi"/>
          <w:lang w:val="en-US"/>
        </w:rPr>
        <w:t xml:space="preserve"> (after qualification) to: </w:t>
      </w:r>
      <w:r w:rsidRPr="00C979B6">
        <w:rPr>
          <w:rFonts w:cstheme="minorHAnsi"/>
          <w:b/>
          <w:bCs/>
          <w:lang w:val="en-US"/>
        </w:rPr>
        <w:t>IBAN: 59 1600 1462 1836 8328 7000 0001</w:t>
      </w:r>
      <w:r w:rsidRPr="00C979B6">
        <w:rPr>
          <w:rFonts w:cstheme="minorHAnsi"/>
          <w:lang w:val="en-US"/>
        </w:rPr>
        <w:t xml:space="preserve">, </w:t>
      </w:r>
      <w:r w:rsidRPr="00C979B6">
        <w:rPr>
          <w:rFonts w:cstheme="minorHAnsi"/>
          <w:b/>
          <w:bCs/>
          <w:lang w:val="en-US"/>
        </w:rPr>
        <w:t>BIC: PPABPLPKXXX</w:t>
      </w:r>
      <w:r w:rsidRPr="00C979B6">
        <w:rPr>
          <w:rFonts w:cstheme="minorHAnsi"/>
          <w:lang w:val="en-US"/>
        </w:rPr>
        <w:t xml:space="preserve">, Reference: </w:t>
      </w:r>
      <w:r w:rsidRPr="00C979B6">
        <w:rPr>
          <w:rFonts w:cstheme="minorHAnsi"/>
          <w:b/>
          <w:bCs/>
          <w:lang w:val="en-US"/>
        </w:rPr>
        <w:t>„IV Art Review 2026“</w:t>
      </w:r>
      <w:r w:rsidRPr="00C979B6">
        <w:rPr>
          <w:rFonts w:cstheme="minorHAnsi"/>
          <w:lang w:val="en-US"/>
        </w:rPr>
        <w:t>.</w:t>
      </w:r>
    </w:p>
    <w:p w:rsidR="003E081D" w:rsidRPr="00C979B6" w:rsidRDefault="003E081D" w:rsidP="000B1859">
      <w:pPr>
        <w:numPr>
          <w:ilvl w:val="0"/>
          <w:numId w:val="9"/>
        </w:numPr>
        <w:rPr>
          <w:rFonts w:cstheme="minorHAnsi"/>
          <w:lang w:val="en-US"/>
        </w:rPr>
      </w:pPr>
      <w:r w:rsidRPr="00C979B6">
        <w:rPr>
          <w:rFonts w:cstheme="minorHAnsi"/>
          <w:b/>
          <w:bCs/>
          <w:lang w:val="en-US"/>
        </w:rPr>
        <w:t>File naming:</w:t>
      </w:r>
      <w:r w:rsidRPr="00C979B6">
        <w:rPr>
          <w:rFonts w:cstheme="minorHAnsi"/>
          <w:lang w:val="en-US"/>
        </w:rPr>
        <w:t xml:space="preserve"> Must include: </w:t>
      </w:r>
      <w:r w:rsidRPr="00C979B6">
        <w:rPr>
          <w:rFonts w:cstheme="minorHAnsi"/>
          <w:b/>
          <w:bCs/>
          <w:lang w:val="en-US"/>
        </w:rPr>
        <w:t>Name, title, technique, dimensions, year, price</w:t>
      </w:r>
      <w:r w:rsidRPr="00C979B6">
        <w:rPr>
          <w:rFonts w:cstheme="minorHAnsi"/>
          <w:lang w:val="en-US"/>
        </w:rPr>
        <w:t xml:space="preserve"> (incl. </w:t>
      </w:r>
      <w:r w:rsidRPr="00C979B6">
        <w:rPr>
          <w:rFonts w:cstheme="minorHAnsi"/>
          <w:b/>
          <w:bCs/>
          <w:lang w:val="en-US"/>
        </w:rPr>
        <w:t>10% commission</w:t>
      </w:r>
      <w:r w:rsidRPr="00C979B6">
        <w:rPr>
          <w:rFonts w:cstheme="minorHAnsi"/>
          <w:lang w:val="en-US"/>
        </w:rPr>
        <w:t xml:space="preserve"> for the Organizer). </w:t>
      </w:r>
      <w:r w:rsidRPr="00C979B6">
        <w:rPr>
          <w:rFonts w:cstheme="minorHAnsi"/>
          <w:i/>
          <w:iCs/>
          <w:lang w:val="en-US"/>
        </w:rPr>
        <w:t>Example:</w:t>
      </w:r>
      <w:r w:rsidRPr="00C979B6">
        <w:rPr>
          <w:rFonts w:cstheme="minorHAnsi"/>
          <w:lang w:val="en-US"/>
        </w:rPr>
        <w:t xml:space="preserve"> Kowalska_Ewa_Forest_Oil_on_Canvas_100x80_2024_1500EUR</w:t>
      </w:r>
    </w:p>
    <w:p w:rsidR="003E081D" w:rsidRPr="00C979B6" w:rsidRDefault="003E081D" w:rsidP="000B1859">
      <w:pPr>
        <w:numPr>
          <w:ilvl w:val="0"/>
          <w:numId w:val="9"/>
        </w:numPr>
        <w:rPr>
          <w:rFonts w:cstheme="minorHAnsi"/>
          <w:lang w:val="en-US"/>
        </w:rPr>
      </w:pPr>
      <w:r w:rsidRPr="00C979B6">
        <w:rPr>
          <w:rFonts w:cstheme="minorHAnsi"/>
          <w:b/>
          <w:bCs/>
          <w:lang w:val="en-US"/>
        </w:rPr>
        <w:t>Presentation:</w:t>
      </w:r>
      <w:r w:rsidRPr="00C979B6">
        <w:rPr>
          <w:rFonts w:cstheme="minorHAnsi"/>
          <w:lang w:val="en-US"/>
        </w:rPr>
        <w:t xml:space="preserve"> Works must be </w:t>
      </w:r>
      <w:r w:rsidRPr="00C979B6">
        <w:rPr>
          <w:rFonts w:cstheme="minorHAnsi"/>
          <w:b/>
          <w:bCs/>
          <w:lang w:val="en-US"/>
        </w:rPr>
        <w:t>exhibition-ready</w:t>
      </w:r>
      <w:r w:rsidRPr="00C979B6">
        <w:rPr>
          <w:rFonts w:cstheme="minorHAnsi"/>
          <w:lang w:val="en-US"/>
        </w:rPr>
        <w:t xml:space="preserve"> (framed, with installation instructions for complex pieces).</w:t>
      </w:r>
    </w:p>
    <w:p w:rsidR="003E081D" w:rsidRPr="00C979B6" w:rsidRDefault="003E081D" w:rsidP="000B1859">
      <w:pPr>
        <w:numPr>
          <w:ilvl w:val="0"/>
          <w:numId w:val="9"/>
        </w:numPr>
        <w:rPr>
          <w:rFonts w:cstheme="minorHAnsi"/>
          <w:lang w:val="en-US"/>
        </w:rPr>
      </w:pPr>
      <w:r w:rsidRPr="00C979B6">
        <w:rPr>
          <w:rFonts w:cstheme="minorHAnsi"/>
          <w:b/>
          <w:bCs/>
          <w:lang w:val="en-US"/>
        </w:rPr>
        <w:t>Labeling:</w:t>
      </w:r>
      <w:r w:rsidRPr="00C979B6">
        <w:rPr>
          <w:rFonts w:cstheme="minorHAnsi"/>
          <w:lang w:val="en-US"/>
        </w:rPr>
        <w:t xml:space="preserve"> Each work must include on the reverse: </w:t>
      </w:r>
      <w:r w:rsidRPr="00C979B6">
        <w:rPr>
          <w:rFonts w:cstheme="minorHAnsi"/>
          <w:b/>
          <w:bCs/>
          <w:lang w:val="en-US"/>
        </w:rPr>
        <w:t>Name, title, technique, dimensions, year, contact, price</w:t>
      </w:r>
      <w:r w:rsidRPr="00C979B6">
        <w:rPr>
          <w:rFonts w:cstheme="minorHAnsi"/>
          <w:lang w:val="en-US"/>
        </w:rPr>
        <w:t>.</w:t>
      </w:r>
    </w:p>
    <w:p w:rsidR="003E081D" w:rsidRPr="00C979B6" w:rsidRDefault="003E081D" w:rsidP="000B1859">
      <w:pPr>
        <w:numPr>
          <w:ilvl w:val="0"/>
          <w:numId w:val="9"/>
        </w:numPr>
        <w:rPr>
          <w:rFonts w:cstheme="minorHAnsi"/>
          <w:lang w:val="en-US"/>
        </w:rPr>
      </w:pPr>
      <w:r w:rsidRPr="00C979B6">
        <w:rPr>
          <w:rFonts w:cstheme="minorHAnsi"/>
          <w:b/>
          <w:bCs/>
          <w:lang w:val="en-US"/>
        </w:rPr>
        <w:t>Catalog:</w:t>
      </w:r>
      <w:r w:rsidRPr="00C979B6">
        <w:rPr>
          <w:rFonts w:cstheme="minorHAnsi"/>
          <w:lang w:val="en-US"/>
        </w:rPr>
        <w:t xml:space="preserve"> Qualified artists receive a </w:t>
      </w:r>
      <w:r w:rsidRPr="00C979B6">
        <w:rPr>
          <w:rFonts w:cstheme="minorHAnsi"/>
          <w:b/>
          <w:bCs/>
          <w:lang w:val="en-US"/>
        </w:rPr>
        <w:t>post-exhibition catalog</w:t>
      </w:r>
      <w:r w:rsidRPr="00C979B6">
        <w:rPr>
          <w:rFonts w:cstheme="minorHAnsi"/>
          <w:lang w:val="en-US"/>
        </w:rPr>
        <w:t>.</w:t>
      </w:r>
    </w:p>
    <w:p w:rsidR="003E081D" w:rsidRPr="00C979B6" w:rsidRDefault="003E081D" w:rsidP="000B1859">
      <w:pPr>
        <w:numPr>
          <w:ilvl w:val="0"/>
          <w:numId w:val="9"/>
        </w:numPr>
        <w:rPr>
          <w:rFonts w:cstheme="minorHAnsi"/>
          <w:lang w:val="en-US"/>
        </w:rPr>
      </w:pPr>
      <w:r w:rsidRPr="00C979B6">
        <w:rPr>
          <w:rFonts w:cstheme="minorHAnsi"/>
          <w:b/>
          <w:bCs/>
          <w:lang w:val="en-US"/>
        </w:rPr>
        <w:t>Liability:</w:t>
      </w:r>
      <w:r w:rsidRPr="00C979B6">
        <w:rPr>
          <w:rFonts w:cstheme="minorHAnsi"/>
          <w:lang w:val="en-US"/>
        </w:rPr>
        <w:t xml:space="preserve"> The Organizer is </w:t>
      </w:r>
      <w:r w:rsidRPr="00C979B6">
        <w:rPr>
          <w:rFonts w:cstheme="minorHAnsi"/>
          <w:b/>
          <w:bCs/>
          <w:lang w:val="en-US"/>
        </w:rPr>
        <w:t>not liable</w:t>
      </w:r>
      <w:r w:rsidRPr="00C979B6">
        <w:rPr>
          <w:rFonts w:cstheme="minorHAnsi"/>
          <w:lang w:val="en-US"/>
        </w:rPr>
        <w:t xml:space="preserve"> for damage to inadequately secured works or during transport.</w:t>
      </w:r>
    </w:p>
    <w:p w:rsidR="003E081D" w:rsidRPr="00C979B6" w:rsidRDefault="00000000" w:rsidP="003E081D">
      <w:pPr>
        <w:rPr>
          <w:rFonts w:cstheme="minorHAnsi"/>
          <w:lang w:val="de-DE"/>
        </w:rPr>
      </w:pPr>
      <w:r w:rsidRPr="00C979B6">
        <w:rPr>
          <w:rFonts w:cstheme="minorHAnsi"/>
          <w:lang w:val="de-DE"/>
        </w:rPr>
        <w:pict>
          <v:rect id="_x0000_i1030" style="width:0;height:1.5pt" o:hralign="center" o:hrstd="t" o:hr="t" fillcolor="#a0a0a0" stroked="f"/>
        </w:pict>
      </w:r>
    </w:p>
    <w:p w:rsidR="003E081D" w:rsidRPr="00C979B6" w:rsidRDefault="003E081D" w:rsidP="003E081D">
      <w:pPr>
        <w:rPr>
          <w:rFonts w:cstheme="minorHAnsi"/>
          <w:b/>
          <w:bCs/>
          <w:lang w:val="de-DE"/>
        </w:rPr>
      </w:pPr>
      <w:r w:rsidRPr="00C979B6">
        <w:rPr>
          <w:rFonts w:cstheme="minorHAnsi"/>
          <w:b/>
          <w:bCs/>
          <w:lang w:val="de-DE"/>
        </w:rPr>
        <w:t>VI. DEADLINES</w:t>
      </w:r>
    </w:p>
    <w:p w:rsidR="003E081D" w:rsidRPr="00C979B6" w:rsidRDefault="003E081D" w:rsidP="003E081D">
      <w:pPr>
        <w:numPr>
          <w:ilvl w:val="0"/>
          <w:numId w:val="6"/>
        </w:numPr>
        <w:rPr>
          <w:rFonts w:cstheme="minorHAnsi"/>
          <w:lang w:val="de-DE"/>
        </w:rPr>
      </w:pPr>
      <w:r w:rsidRPr="00C979B6">
        <w:rPr>
          <w:rFonts w:cstheme="minorHAnsi"/>
          <w:b/>
          <w:bCs/>
          <w:lang w:val="de-DE"/>
        </w:rPr>
        <w:t xml:space="preserve">Digital </w:t>
      </w:r>
      <w:proofErr w:type="spellStart"/>
      <w:r w:rsidRPr="00C979B6">
        <w:rPr>
          <w:rFonts w:cstheme="minorHAnsi"/>
          <w:b/>
          <w:bCs/>
          <w:lang w:val="de-DE"/>
        </w:rPr>
        <w:t>submissions</w:t>
      </w:r>
      <w:proofErr w:type="spellEnd"/>
      <w:r w:rsidRPr="00C979B6">
        <w:rPr>
          <w:rFonts w:cstheme="minorHAnsi"/>
          <w:b/>
          <w:bCs/>
          <w:lang w:val="de-DE"/>
        </w:rPr>
        <w:t>:</w:t>
      </w:r>
      <w:r w:rsidRPr="00C979B6">
        <w:rPr>
          <w:rFonts w:cstheme="minorHAnsi"/>
          <w:lang w:val="de-DE"/>
        </w:rPr>
        <w:t xml:space="preserve"> By </w:t>
      </w:r>
      <w:r w:rsidRPr="00C979B6">
        <w:rPr>
          <w:rFonts w:cstheme="minorHAnsi"/>
          <w:b/>
          <w:bCs/>
          <w:lang w:val="de-DE"/>
        </w:rPr>
        <w:t>March 21, 2026</w:t>
      </w:r>
      <w:r w:rsidRPr="00C979B6">
        <w:rPr>
          <w:rFonts w:cstheme="minorHAnsi"/>
          <w:lang w:val="de-DE"/>
        </w:rPr>
        <w:t>,</w:t>
      </w:r>
    </w:p>
    <w:p w:rsidR="003E081D" w:rsidRPr="00C979B6" w:rsidRDefault="003E081D" w:rsidP="003E081D">
      <w:pPr>
        <w:numPr>
          <w:ilvl w:val="0"/>
          <w:numId w:val="6"/>
        </w:numPr>
        <w:rPr>
          <w:rFonts w:cstheme="minorHAnsi"/>
          <w:lang w:val="de-DE"/>
        </w:rPr>
      </w:pPr>
      <w:proofErr w:type="spellStart"/>
      <w:r w:rsidRPr="00C979B6">
        <w:rPr>
          <w:rFonts w:cstheme="minorHAnsi"/>
          <w:b/>
          <w:bCs/>
          <w:lang w:val="de-DE"/>
        </w:rPr>
        <w:t>Physical</w:t>
      </w:r>
      <w:proofErr w:type="spellEnd"/>
      <w:r w:rsidRPr="00C979B6">
        <w:rPr>
          <w:rFonts w:cstheme="minorHAnsi"/>
          <w:b/>
          <w:bCs/>
          <w:lang w:val="de-DE"/>
        </w:rPr>
        <w:t xml:space="preserve"> </w:t>
      </w:r>
      <w:proofErr w:type="spellStart"/>
      <w:r w:rsidRPr="00C979B6">
        <w:rPr>
          <w:rFonts w:cstheme="minorHAnsi"/>
          <w:b/>
          <w:bCs/>
          <w:lang w:val="de-DE"/>
        </w:rPr>
        <w:t>submissions</w:t>
      </w:r>
      <w:proofErr w:type="spellEnd"/>
      <w:r w:rsidRPr="00C979B6">
        <w:rPr>
          <w:rFonts w:cstheme="minorHAnsi"/>
          <w:b/>
          <w:bCs/>
          <w:lang w:val="de-DE"/>
        </w:rPr>
        <w:t>:</w:t>
      </w:r>
      <w:r w:rsidRPr="00C979B6">
        <w:rPr>
          <w:rFonts w:cstheme="minorHAnsi"/>
          <w:lang w:val="de-DE"/>
        </w:rPr>
        <w:t xml:space="preserve"> By </w:t>
      </w:r>
      <w:r w:rsidRPr="00C979B6">
        <w:rPr>
          <w:rFonts w:cstheme="minorHAnsi"/>
          <w:b/>
          <w:bCs/>
          <w:lang w:val="de-DE"/>
        </w:rPr>
        <w:t>April 30, 2026</w:t>
      </w:r>
      <w:r w:rsidRPr="00C979B6">
        <w:rPr>
          <w:rFonts w:cstheme="minorHAnsi"/>
          <w:lang w:val="de-DE"/>
        </w:rPr>
        <w:t>,</w:t>
      </w:r>
    </w:p>
    <w:p w:rsidR="003E081D" w:rsidRPr="00C979B6" w:rsidRDefault="003E081D" w:rsidP="003E081D">
      <w:pPr>
        <w:numPr>
          <w:ilvl w:val="0"/>
          <w:numId w:val="6"/>
        </w:numPr>
        <w:rPr>
          <w:rFonts w:cstheme="minorHAnsi"/>
          <w:lang w:val="de-DE"/>
        </w:rPr>
      </w:pPr>
      <w:r w:rsidRPr="00C979B6">
        <w:rPr>
          <w:rFonts w:cstheme="minorHAnsi"/>
          <w:b/>
          <w:bCs/>
          <w:lang w:val="de-DE"/>
        </w:rPr>
        <w:t>Opening (Vernissage):</w:t>
      </w:r>
      <w:r w:rsidRPr="00C979B6">
        <w:rPr>
          <w:rFonts w:cstheme="minorHAnsi"/>
          <w:lang w:val="de-DE"/>
        </w:rPr>
        <w:t xml:space="preserve"> </w:t>
      </w:r>
      <w:r w:rsidRPr="00C979B6">
        <w:rPr>
          <w:rFonts w:cstheme="minorHAnsi"/>
          <w:b/>
          <w:bCs/>
          <w:lang w:val="de-DE"/>
        </w:rPr>
        <w:t>May 23, 2026, 6:00 PM</w:t>
      </w:r>
      <w:r w:rsidRPr="00C979B6">
        <w:rPr>
          <w:rFonts w:cstheme="minorHAnsi"/>
          <w:lang w:val="de-DE"/>
        </w:rPr>
        <w:t>,</w:t>
      </w:r>
    </w:p>
    <w:p w:rsidR="003E081D" w:rsidRPr="00C979B6" w:rsidRDefault="003E081D" w:rsidP="003E081D">
      <w:pPr>
        <w:numPr>
          <w:ilvl w:val="0"/>
          <w:numId w:val="6"/>
        </w:numPr>
        <w:rPr>
          <w:rFonts w:cstheme="minorHAnsi"/>
          <w:lang w:val="de-DE"/>
        </w:rPr>
      </w:pPr>
      <w:r w:rsidRPr="00C979B6">
        <w:rPr>
          <w:rFonts w:cstheme="minorHAnsi"/>
          <w:b/>
          <w:bCs/>
          <w:lang w:val="de-DE"/>
        </w:rPr>
        <w:t>Closing (Finissage):</w:t>
      </w:r>
      <w:r w:rsidRPr="00C979B6">
        <w:rPr>
          <w:rFonts w:cstheme="minorHAnsi"/>
          <w:lang w:val="de-DE"/>
        </w:rPr>
        <w:t xml:space="preserve"> </w:t>
      </w:r>
      <w:r w:rsidRPr="00C979B6">
        <w:rPr>
          <w:rFonts w:cstheme="minorHAnsi"/>
          <w:b/>
          <w:bCs/>
          <w:lang w:val="de-DE"/>
        </w:rPr>
        <w:t>August 8, 2026, 6:00 PM</w:t>
      </w:r>
      <w:r w:rsidRPr="00C979B6">
        <w:rPr>
          <w:rFonts w:cstheme="minorHAnsi"/>
          <w:lang w:val="de-DE"/>
        </w:rPr>
        <w:t>,</w:t>
      </w:r>
    </w:p>
    <w:p w:rsidR="003E081D" w:rsidRPr="00C979B6" w:rsidRDefault="003E081D" w:rsidP="003E081D">
      <w:pPr>
        <w:numPr>
          <w:ilvl w:val="0"/>
          <w:numId w:val="6"/>
        </w:numPr>
        <w:rPr>
          <w:rFonts w:cstheme="minorHAnsi"/>
          <w:lang w:val="de-DE"/>
        </w:rPr>
      </w:pPr>
      <w:r w:rsidRPr="00C979B6">
        <w:rPr>
          <w:rFonts w:cstheme="minorHAnsi"/>
          <w:b/>
          <w:bCs/>
          <w:lang w:val="de-DE"/>
        </w:rPr>
        <w:t xml:space="preserve">Exhibition </w:t>
      </w:r>
      <w:proofErr w:type="spellStart"/>
      <w:r w:rsidRPr="00C979B6">
        <w:rPr>
          <w:rFonts w:cstheme="minorHAnsi"/>
          <w:b/>
          <w:bCs/>
          <w:lang w:val="de-DE"/>
        </w:rPr>
        <w:t>duration</w:t>
      </w:r>
      <w:proofErr w:type="spellEnd"/>
      <w:r w:rsidRPr="00C979B6">
        <w:rPr>
          <w:rFonts w:cstheme="minorHAnsi"/>
          <w:b/>
          <w:bCs/>
          <w:lang w:val="de-DE"/>
        </w:rPr>
        <w:t>:</w:t>
      </w:r>
      <w:r w:rsidRPr="00C979B6">
        <w:rPr>
          <w:rFonts w:cstheme="minorHAnsi"/>
          <w:lang w:val="de-DE"/>
        </w:rPr>
        <w:t xml:space="preserve"> </w:t>
      </w:r>
      <w:r w:rsidRPr="00C979B6">
        <w:rPr>
          <w:rFonts w:cstheme="minorHAnsi"/>
          <w:b/>
          <w:bCs/>
          <w:lang w:val="de-DE"/>
        </w:rPr>
        <w:t>May 23 – August 8, 2026</w:t>
      </w:r>
      <w:r w:rsidRPr="00C979B6">
        <w:rPr>
          <w:rFonts w:cstheme="minorHAnsi"/>
          <w:lang w:val="de-DE"/>
        </w:rPr>
        <w:t>.</w:t>
      </w:r>
    </w:p>
    <w:p w:rsidR="003E081D" w:rsidRPr="00C979B6" w:rsidRDefault="00000000" w:rsidP="003E081D">
      <w:pPr>
        <w:rPr>
          <w:rFonts w:cstheme="minorHAnsi"/>
          <w:lang w:val="de-DE"/>
        </w:rPr>
      </w:pPr>
      <w:r w:rsidRPr="00C979B6">
        <w:rPr>
          <w:rFonts w:cstheme="minorHAnsi"/>
          <w:lang w:val="de-DE"/>
        </w:rPr>
        <w:pict>
          <v:rect id="_x0000_i1031" style="width:0;height:1.5pt" o:hralign="center" o:hrstd="t" o:hr="t" fillcolor="#a0a0a0" stroked="f"/>
        </w:pict>
      </w:r>
    </w:p>
    <w:p w:rsidR="003E081D" w:rsidRPr="00C979B6" w:rsidRDefault="003E081D" w:rsidP="003E081D">
      <w:pPr>
        <w:rPr>
          <w:rFonts w:cstheme="minorHAnsi"/>
          <w:b/>
          <w:bCs/>
          <w:lang w:val="de-DE"/>
        </w:rPr>
      </w:pPr>
      <w:r w:rsidRPr="00C979B6">
        <w:rPr>
          <w:rFonts w:cstheme="minorHAnsi"/>
          <w:b/>
          <w:bCs/>
          <w:lang w:val="de-DE"/>
        </w:rPr>
        <w:t>VII. FINAL PROVISIONS</w:t>
      </w:r>
    </w:p>
    <w:p w:rsidR="000B1859" w:rsidRPr="00C979B6" w:rsidRDefault="000B1859" w:rsidP="000B1859">
      <w:pPr>
        <w:numPr>
          <w:ilvl w:val="0"/>
          <w:numId w:val="7"/>
        </w:numPr>
        <w:rPr>
          <w:rFonts w:cstheme="minorHAnsi"/>
          <w:lang w:val="en-US"/>
        </w:rPr>
      </w:pPr>
      <w:r w:rsidRPr="00C979B6">
        <w:rPr>
          <w:rFonts w:cstheme="minorHAnsi"/>
          <w:lang w:val="en-US"/>
        </w:rPr>
        <w:t>The works qualified for the 4th Art Review 2026 must be sent by the participant at their own expense and collected in person or, likewise at their own expense, by arranging and paying for a courier service.</w:t>
      </w:r>
    </w:p>
    <w:p w:rsidR="000B1859" w:rsidRPr="00C979B6" w:rsidRDefault="000B1859" w:rsidP="000B1859">
      <w:pPr>
        <w:numPr>
          <w:ilvl w:val="0"/>
          <w:numId w:val="7"/>
        </w:numPr>
        <w:rPr>
          <w:rFonts w:cstheme="minorHAnsi"/>
          <w:lang w:val="en-US"/>
        </w:rPr>
      </w:pPr>
      <w:r w:rsidRPr="00C979B6">
        <w:rPr>
          <w:rFonts w:cstheme="minorHAnsi"/>
          <w:lang w:val="en-US"/>
        </w:rPr>
        <w:lastRenderedPageBreak/>
        <w:t>It is possible to deliver the works in person (on April 26/27, 2026, Saturday/Sunday, between 11:00 a.m. and 4:00 p.m.) to the headquarters of the Museum of the Pomeranian Region, Siemczyno Palace (Siemczyno 81), and to collect them (from August 30, 2026) after prior telephone arrangement of the date.</w:t>
      </w:r>
    </w:p>
    <w:p w:rsidR="000B1859" w:rsidRPr="00C979B6" w:rsidRDefault="000B1859" w:rsidP="000B1859">
      <w:pPr>
        <w:numPr>
          <w:ilvl w:val="0"/>
          <w:numId w:val="7"/>
        </w:numPr>
        <w:rPr>
          <w:rFonts w:cstheme="minorHAnsi"/>
          <w:lang w:val="en-US"/>
        </w:rPr>
      </w:pPr>
      <w:r w:rsidRPr="00C979B6">
        <w:rPr>
          <w:rFonts w:cstheme="minorHAnsi"/>
          <w:lang w:val="en-US"/>
        </w:rPr>
        <w:t>The works must have return packaging, be properly secured, and adequately prepared for transport. Marked with “4th Art Review 2026” and accompanied by the signed original application form and proof of payment, they must be sent by April 30, 2026, at the participant’s own expense to the following address:</w:t>
      </w:r>
      <w:r w:rsidRPr="00C979B6">
        <w:rPr>
          <w:rFonts w:cstheme="minorHAnsi"/>
          <w:lang w:val="en-US"/>
        </w:rPr>
        <w:br/>
      </w:r>
      <w:r w:rsidRPr="00C979B6">
        <w:rPr>
          <w:rFonts w:cstheme="minorHAnsi"/>
          <w:lang w:val="en-US"/>
        </w:rPr>
        <w:br/>
        <w:t>Pałac Siemczyno</w:t>
      </w:r>
      <w:r w:rsidRPr="00C979B6">
        <w:rPr>
          <w:rFonts w:cstheme="minorHAnsi"/>
          <w:lang w:val="en-US"/>
        </w:rPr>
        <w:br/>
      </w:r>
      <w:proofErr w:type="spellStart"/>
      <w:r w:rsidRPr="00C979B6">
        <w:rPr>
          <w:rFonts w:cstheme="minorHAnsi"/>
          <w:lang w:val="en-US"/>
        </w:rPr>
        <w:t>Siemczyno</w:t>
      </w:r>
      <w:proofErr w:type="spellEnd"/>
      <w:r w:rsidRPr="00C979B6">
        <w:rPr>
          <w:rFonts w:cstheme="minorHAnsi"/>
          <w:lang w:val="en-US"/>
        </w:rPr>
        <w:t xml:space="preserve"> 81</w:t>
      </w:r>
      <w:r w:rsidRPr="00C979B6">
        <w:rPr>
          <w:rFonts w:cstheme="minorHAnsi"/>
          <w:lang w:val="en-US"/>
        </w:rPr>
        <w:br/>
        <w:t>78-551 Siemczyno</w:t>
      </w:r>
    </w:p>
    <w:p w:rsidR="000B1859" w:rsidRPr="00C979B6" w:rsidRDefault="000B1859" w:rsidP="000B1859">
      <w:pPr>
        <w:rPr>
          <w:rFonts w:cstheme="minorHAnsi"/>
          <w:lang w:val="en-US"/>
        </w:rPr>
      </w:pPr>
    </w:p>
    <w:p w:rsidR="000B1859" w:rsidRPr="00C979B6" w:rsidRDefault="000B1859" w:rsidP="000B1859">
      <w:pPr>
        <w:spacing w:beforeAutospacing="1" w:afterAutospacing="1"/>
        <w:jc w:val="both"/>
        <w:rPr>
          <w:rFonts w:cstheme="minorHAnsi"/>
          <w:lang w:val="en-US"/>
        </w:rPr>
      </w:pPr>
      <w:r w:rsidRPr="00C979B6">
        <w:rPr>
          <w:rFonts w:eastAsia="Calibri" w:cstheme="minorHAnsi"/>
          <w:noProof/>
        </w:rPr>
        <w:drawing>
          <wp:inline distT="0" distB="0" distL="0" distR="0" wp14:anchorId="37243BB9" wp14:editId="0413E940">
            <wp:extent cx="1566143" cy="1167618"/>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78188" cy="1251152"/>
                    </a:xfrm>
                    <a:prstGeom prst="rect">
                      <a:avLst/>
                    </a:prstGeom>
                    <a:noFill/>
                    <a:ln>
                      <a:noFill/>
                    </a:ln>
                  </pic:spPr>
                </pic:pic>
              </a:graphicData>
            </a:graphic>
          </wp:inline>
        </w:drawing>
      </w:r>
      <w:r w:rsidRPr="00C979B6">
        <w:rPr>
          <w:rFonts w:cstheme="minorHAnsi"/>
          <w:lang w:val="en-US"/>
        </w:rPr>
        <w:t xml:space="preserve">  </w:t>
      </w:r>
      <w:r w:rsidRPr="00C979B6">
        <w:rPr>
          <w:rFonts w:cstheme="minorHAnsi"/>
          <w:noProof/>
        </w:rPr>
        <w:drawing>
          <wp:inline distT="0" distB="0" distL="0" distR="0" wp14:anchorId="0AE7E2D7" wp14:editId="7CF61A7C">
            <wp:extent cx="1350498" cy="1343940"/>
            <wp:effectExtent l="0" t="0" r="2540" b="8890"/>
            <wp:docPr id="477149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002" cy="1364345"/>
                    </a:xfrm>
                    <a:prstGeom prst="rect">
                      <a:avLst/>
                    </a:prstGeom>
                    <a:noFill/>
                    <a:ln>
                      <a:noFill/>
                    </a:ln>
                  </pic:spPr>
                </pic:pic>
              </a:graphicData>
            </a:graphic>
          </wp:inline>
        </w:drawing>
      </w:r>
      <w:r w:rsidRPr="00C979B6">
        <w:rPr>
          <w:rFonts w:cstheme="minorHAnsi"/>
          <w:lang w:val="en-US"/>
        </w:rPr>
        <w:t xml:space="preserve">      </w:t>
      </w:r>
      <w:r w:rsidRPr="00C979B6">
        <w:rPr>
          <w:rFonts w:cstheme="minorHAnsi"/>
          <w:noProof/>
        </w:rPr>
        <w:drawing>
          <wp:inline distT="0" distB="0" distL="0" distR="0" wp14:anchorId="0862F2B9" wp14:editId="5706576E">
            <wp:extent cx="2362933" cy="552170"/>
            <wp:effectExtent l="0" t="0" r="0" b="635"/>
            <wp:docPr id="10433997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184" cy="645467"/>
                    </a:xfrm>
                    <a:prstGeom prst="rect">
                      <a:avLst/>
                    </a:prstGeom>
                    <a:noFill/>
                    <a:ln>
                      <a:noFill/>
                    </a:ln>
                  </pic:spPr>
                </pic:pic>
              </a:graphicData>
            </a:graphic>
          </wp:inline>
        </w:drawing>
      </w:r>
      <w:r w:rsidRPr="00C979B6">
        <w:rPr>
          <w:rFonts w:cstheme="minorHAnsi"/>
          <w:lang w:val="en-US"/>
        </w:rPr>
        <w:t xml:space="preserve">   </w:t>
      </w:r>
      <w:r w:rsidRPr="00C979B6">
        <w:rPr>
          <w:rFonts w:cstheme="minorHAnsi"/>
          <w:noProof/>
          <w:lang w:val="en-US"/>
        </w:rPr>
        <w:t xml:space="preserve">   </w:t>
      </w:r>
    </w:p>
    <w:p w:rsidR="000B1859" w:rsidRPr="00C979B6" w:rsidRDefault="000B1859" w:rsidP="000B1859">
      <w:pPr>
        <w:jc w:val="both"/>
        <w:rPr>
          <w:rFonts w:cstheme="minorHAnsi"/>
          <w:color w:val="000000"/>
          <w:lang w:val="en-US"/>
        </w:rPr>
      </w:pPr>
    </w:p>
    <w:p w:rsidR="000B1859" w:rsidRPr="00C979B6" w:rsidRDefault="000B1859" w:rsidP="000B1859">
      <w:pPr>
        <w:ind w:firstLine="501"/>
        <w:rPr>
          <w:rFonts w:cstheme="minorHAnsi"/>
          <w:lang w:val="en-US"/>
        </w:rPr>
      </w:pPr>
      <w:r w:rsidRPr="00C979B6">
        <w:rPr>
          <w:rFonts w:cstheme="minorHAnsi"/>
          <w:lang w:val="en-US"/>
        </w:rPr>
        <w:t xml:space="preserve">Accommodation is available at Palace </w:t>
      </w:r>
      <w:proofErr w:type="gramStart"/>
      <w:r w:rsidRPr="00C979B6">
        <w:rPr>
          <w:rFonts w:cstheme="minorHAnsi"/>
          <w:lang w:val="en-US"/>
        </w:rPr>
        <w:t>Siemczyno :</w:t>
      </w:r>
      <w:proofErr w:type="gramEnd"/>
    </w:p>
    <w:p w:rsidR="000B1859" w:rsidRPr="00C979B6" w:rsidRDefault="000B1859" w:rsidP="000B1859">
      <w:pPr>
        <w:ind w:left="501"/>
        <w:jc w:val="both"/>
        <w:rPr>
          <w:rFonts w:cstheme="minorHAnsi"/>
          <w:lang w:val="en-US"/>
        </w:rPr>
      </w:pPr>
      <w:r w:rsidRPr="00C979B6">
        <w:rPr>
          <w:rFonts w:cstheme="minorHAnsi"/>
          <w:lang w:val="en-US"/>
        </w:rPr>
        <w:t xml:space="preserve">                                   </w:t>
      </w:r>
    </w:p>
    <w:p w:rsidR="000B1859" w:rsidRPr="00C979B6" w:rsidRDefault="000B1859" w:rsidP="000B1859">
      <w:pPr>
        <w:ind w:left="501"/>
        <w:rPr>
          <w:rFonts w:cstheme="minorHAnsi"/>
          <w:lang w:val="en-US"/>
        </w:rPr>
      </w:pPr>
      <w:r w:rsidRPr="00C979B6">
        <w:rPr>
          <w:rFonts w:cstheme="minorHAnsi"/>
          <w:color w:val="000000"/>
          <w:lang w:val="en-US"/>
        </w:rPr>
        <w:t>Hotel Siemczyno</w:t>
      </w:r>
      <w:r w:rsidRPr="00C979B6">
        <w:rPr>
          <w:rFonts w:cstheme="minorHAnsi"/>
          <w:color w:val="000000"/>
          <w:lang w:val="en-US"/>
        </w:rPr>
        <w:br/>
      </w:r>
      <w:proofErr w:type="spellStart"/>
      <w:r w:rsidRPr="00C979B6">
        <w:rPr>
          <w:rFonts w:cstheme="minorHAnsi"/>
          <w:color w:val="000000"/>
          <w:lang w:val="en-US"/>
        </w:rPr>
        <w:t>Siemczyno</w:t>
      </w:r>
      <w:proofErr w:type="spellEnd"/>
      <w:r w:rsidRPr="00C979B6">
        <w:rPr>
          <w:rFonts w:cstheme="minorHAnsi"/>
          <w:color w:val="000000"/>
          <w:lang w:val="en-US"/>
        </w:rPr>
        <w:t xml:space="preserve"> 81</w:t>
      </w:r>
    </w:p>
    <w:p w:rsidR="000B1859" w:rsidRPr="00C979B6" w:rsidRDefault="000B1859" w:rsidP="000B1859">
      <w:pPr>
        <w:ind w:left="501"/>
        <w:rPr>
          <w:rFonts w:cstheme="minorHAnsi"/>
          <w:color w:val="000000"/>
          <w:lang w:val="de-DE"/>
        </w:rPr>
      </w:pPr>
      <w:r w:rsidRPr="00C979B6">
        <w:rPr>
          <w:rFonts w:cstheme="minorHAnsi"/>
          <w:color w:val="000000"/>
          <w:lang w:val="de-DE"/>
        </w:rPr>
        <w:t>78-551 Siemczyno</w:t>
      </w:r>
    </w:p>
    <w:p w:rsidR="000B1859" w:rsidRPr="00C979B6" w:rsidRDefault="000B1859" w:rsidP="000B1859">
      <w:pPr>
        <w:ind w:left="501"/>
        <w:rPr>
          <w:rFonts w:cstheme="minorHAnsi"/>
          <w:lang w:val="de-DE"/>
        </w:rPr>
      </w:pPr>
      <w:hyperlink r:id="rId11" w:history="1">
        <w:r w:rsidRPr="00C979B6">
          <w:rPr>
            <w:rStyle w:val="Hyperlink"/>
            <w:rFonts w:cstheme="minorHAnsi"/>
            <w:lang w:val="de-DE"/>
          </w:rPr>
          <w:t>biuro@palacsiemczyno.pl</w:t>
        </w:r>
      </w:hyperlink>
      <w:r w:rsidRPr="00C979B6">
        <w:rPr>
          <w:rFonts w:cstheme="minorHAnsi"/>
          <w:color w:val="000000"/>
          <w:lang w:val="de-DE"/>
        </w:rPr>
        <w:t xml:space="preserve"> </w:t>
      </w:r>
    </w:p>
    <w:p w:rsidR="000B1859" w:rsidRPr="00C979B6" w:rsidRDefault="000B1859" w:rsidP="000B1859">
      <w:pPr>
        <w:ind w:left="501"/>
        <w:rPr>
          <w:rFonts w:cstheme="minorHAnsi"/>
          <w:lang w:val="de-DE"/>
        </w:rPr>
      </w:pPr>
      <w:r w:rsidRPr="00C979B6">
        <w:rPr>
          <w:rFonts w:cstheme="minorHAnsi"/>
          <w:lang w:val="de-DE"/>
        </w:rPr>
        <w:t xml:space="preserve">Tel.: </w:t>
      </w:r>
      <w:bookmarkStart w:id="0" w:name="_Hlk218678632"/>
      <w:r w:rsidRPr="00C979B6">
        <w:rPr>
          <w:rFonts w:cstheme="minorHAnsi"/>
          <w:lang w:val="de-DE"/>
        </w:rPr>
        <w:t>+48 94 375 86 21</w:t>
      </w:r>
      <w:bookmarkEnd w:id="0"/>
      <w:r w:rsidRPr="00C979B6">
        <w:rPr>
          <w:rFonts w:cstheme="minorHAnsi"/>
          <w:lang w:val="de-DE"/>
        </w:rPr>
        <w:br/>
        <w:t xml:space="preserve">       +48 691 283 009</w:t>
      </w:r>
    </w:p>
    <w:p w:rsidR="000B1859" w:rsidRPr="00C979B6" w:rsidRDefault="000B1859" w:rsidP="000B1859">
      <w:pPr>
        <w:jc w:val="both"/>
        <w:rPr>
          <w:rFonts w:cstheme="minorHAnsi"/>
          <w:lang w:val="de-DE"/>
        </w:rPr>
      </w:pPr>
    </w:p>
    <w:p w:rsidR="000B1859" w:rsidRPr="00C979B6" w:rsidRDefault="000B1859" w:rsidP="000B1859">
      <w:pPr>
        <w:jc w:val="both"/>
        <w:rPr>
          <w:rFonts w:cstheme="minorHAnsi"/>
          <w:lang w:val="de-DE"/>
        </w:rPr>
      </w:pPr>
      <w:r w:rsidRPr="00C979B6">
        <w:rPr>
          <w:rFonts w:cstheme="minorHAnsi"/>
          <w:lang w:val="de-DE"/>
        </w:rPr>
        <w:t xml:space="preserve">        </w:t>
      </w:r>
      <w:r w:rsidRPr="00C979B6">
        <w:rPr>
          <w:rFonts w:cstheme="minorHAnsi"/>
          <w:noProof/>
        </w:rPr>
        <w:drawing>
          <wp:inline distT="0" distB="0" distL="0" distR="0" wp14:anchorId="295507F4" wp14:editId="3E1EF22F">
            <wp:extent cx="1252965" cy="1036139"/>
            <wp:effectExtent l="0" t="0" r="0" b="0"/>
            <wp:docPr id="14558337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91656" name="Grafik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4391" cy="1062126"/>
                    </a:xfrm>
                    <a:prstGeom prst="rect">
                      <a:avLst/>
                    </a:prstGeom>
                    <a:noFill/>
                    <a:ln>
                      <a:noFill/>
                    </a:ln>
                  </pic:spPr>
                </pic:pic>
              </a:graphicData>
            </a:graphic>
          </wp:inline>
        </w:drawing>
      </w:r>
      <w:r w:rsidRPr="00C979B6">
        <w:rPr>
          <w:rFonts w:cstheme="minorHAnsi"/>
        </w:rPr>
        <w:t xml:space="preserve">  </w:t>
      </w:r>
    </w:p>
    <w:p w:rsidR="000B1859" w:rsidRPr="00C979B6" w:rsidRDefault="000B1859" w:rsidP="000B1859">
      <w:pPr>
        <w:rPr>
          <w:rFonts w:cstheme="minorHAnsi"/>
          <w:lang w:val="en-US"/>
        </w:rPr>
      </w:pPr>
    </w:p>
    <w:sectPr w:rsidR="000B1859" w:rsidRPr="00C97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600"/>
    <w:multiLevelType w:val="multilevel"/>
    <w:tmpl w:val="B4F8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A7597"/>
    <w:multiLevelType w:val="multilevel"/>
    <w:tmpl w:val="73062F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23C0B"/>
    <w:multiLevelType w:val="multilevel"/>
    <w:tmpl w:val="750E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A7967"/>
    <w:multiLevelType w:val="multilevel"/>
    <w:tmpl w:val="4A9C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1B30D3"/>
    <w:multiLevelType w:val="multilevel"/>
    <w:tmpl w:val="BD3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3578C"/>
    <w:multiLevelType w:val="multilevel"/>
    <w:tmpl w:val="CE94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D20A9"/>
    <w:multiLevelType w:val="multilevel"/>
    <w:tmpl w:val="71D8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64655"/>
    <w:multiLevelType w:val="multilevel"/>
    <w:tmpl w:val="73062F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955FF1"/>
    <w:multiLevelType w:val="multilevel"/>
    <w:tmpl w:val="F8A80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CF2575"/>
    <w:multiLevelType w:val="multilevel"/>
    <w:tmpl w:val="76483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262187">
    <w:abstractNumId w:val="3"/>
  </w:num>
  <w:num w:numId="2" w16cid:durableId="1354913692">
    <w:abstractNumId w:val="4"/>
  </w:num>
  <w:num w:numId="3" w16cid:durableId="1395547271">
    <w:abstractNumId w:val="6"/>
  </w:num>
  <w:num w:numId="4" w16cid:durableId="1202866229">
    <w:abstractNumId w:val="0"/>
  </w:num>
  <w:num w:numId="5" w16cid:durableId="101803158">
    <w:abstractNumId w:val="9"/>
  </w:num>
  <w:num w:numId="6" w16cid:durableId="691880658">
    <w:abstractNumId w:val="2"/>
  </w:num>
  <w:num w:numId="7" w16cid:durableId="220336150">
    <w:abstractNumId w:val="5"/>
  </w:num>
  <w:num w:numId="8" w16cid:durableId="1844929704">
    <w:abstractNumId w:val="1"/>
  </w:num>
  <w:num w:numId="9" w16cid:durableId="1900164951">
    <w:abstractNumId w:val="7"/>
  </w:num>
  <w:num w:numId="10" w16cid:durableId="173737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0A"/>
    <w:rsid w:val="00077418"/>
    <w:rsid w:val="000B1859"/>
    <w:rsid w:val="00183C99"/>
    <w:rsid w:val="00224F73"/>
    <w:rsid w:val="003E081D"/>
    <w:rsid w:val="004B12EC"/>
    <w:rsid w:val="005044F3"/>
    <w:rsid w:val="006111A8"/>
    <w:rsid w:val="00704E06"/>
    <w:rsid w:val="007110A5"/>
    <w:rsid w:val="00804262"/>
    <w:rsid w:val="008D740A"/>
    <w:rsid w:val="00BB33C6"/>
    <w:rsid w:val="00C15A41"/>
    <w:rsid w:val="00C979B6"/>
    <w:rsid w:val="00F00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C7C75-51B3-4A85-800B-6DE0B947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7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D7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D740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D740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D740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D74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74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74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74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740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D740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D740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D740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D740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D74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74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74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740A"/>
    <w:rPr>
      <w:rFonts w:eastAsiaTheme="majorEastAsia" w:cstheme="majorBidi"/>
      <w:color w:val="272727" w:themeColor="text1" w:themeTint="D8"/>
    </w:rPr>
  </w:style>
  <w:style w:type="paragraph" w:styleId="Titel">
    <w:name w:val="Title"/>
    <w:basedOn w:val="Standard"/>
    <w:next w:val="Standard"/>
    <w:link w:val="TitelZchn"/>
    <w:uiPriority w:val="10"/>
    <w:qFormat/>
    <w:rsid w:val="008D7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74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74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74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74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740A"/>
    <w:rPr>
      <w:i/>
      <w:iCs/>
      <w:color w:val="404040" w:themeColor="text1" w:themeTint="BF"/>
    </w:rPr>
  </w:style>
  <w:style w:type="paragraph" w:styleId="Listenabsatz">
    <w:name w:val="List Paragraph"/>
    <w:basedOn w:val="Standard"/>
    <w:uiPriority w:val="34"/>
    <w:qFormat/>
    <w:rsid w:val="008D740A"/>
    <w:pPr>
      <w:ind w:left="720"/>
      <w:contextualSpacing/>
    </w:pPr>
  </w:style>
  <w:style w:type="character" w:styleId="IntensiveHervorhebung">
    <w:name w:val="Intense Emphasis"/>
    <w:basedOn w:val="Absatz-Standardschriftart"/>
    <w:uiPriority w:val="21"/>
    <w:qFormat/>
    <w:rsid w:val="008D740A"/>
    <w:rPr>
      <w:i/>
      <w:iCs/>
      <w:color w:val="2F5496" w:themeColor="accent1" w:themeShade="BF"/>
    </w:rPr>
  </w:style>
  <w:style w:type="paragraph" w:styleId="IntensivesZitat">
    <w:name w:val="Intense Quote"/>
    <w:basedOn w:val="Standard"/>
    <w:next w:val="Standard"/>
    <w:link w:val="IntensivesZitatZchn"/>
    <w:uiPriority w:val="30"/>
    <w:qFormat/>
    <w:rsid w:val="008D7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D740A"/>
    <w:rPr>
      <w:i/>
      <w:iCs/>
      <w:color w:val="2F5496" w:themeColor="accent1" w:themeShade="BF"/>
    </w:rPr>
  </w:style>
  <w:style w:type="character" w:styleId="IntensiverVerweis">
    <w:name w:val="Intense Reference"/>
    <w:basedOn w:val="Absatz-Standardschriftart"/>
    <w:uiPriority w:val="32"/>
    <w:qFormat/>
    <w:rsid w:val="008D740A"/>
    <w:rPr>
      <w:b/>
      <w:bCs/>
      <w:smallCaps/>
      <w:color w:val="2F5496" w:themeColor="accent1" w:themeShade="BF"/>
      <w:spacing w:val="5"/>
    </w:rPr>
  </w:style>
  <w:style w:type="character" w:styleId="Hyperlink">
    <w:name w:val="Hyperlink"/>
    <w:basedOn w:val="Absatz-Standardschriftart"/>
    <w:uiPriority w:val="99"/>
    <w:unhideWhenUsed/>
    <w:rsid w:val="003E081D"/>
    <w:rPr>
      <w:color w:val="0563C1" w:themeColor="hyperlink"/>
      <w:u w:val="single"/>
    </w:rPr>
  </w:style>
  <w:style w:type="character" w:styleId="NichtaufgelsteErwhnung">
    <w:name w:val="Unresolved Mention"/>
    <w:basedOn w:val="Absatz-Standardschriftart"/>
    <w:uiPriority w:val="99"/>
    <w:semiHidden/>
    <w:unhideWhenUsed/>
    <w:rsid w:val="003E0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B6CBD.85CE4C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stacja-kultura.pl" TargetMode="External"/><Relationship Id="rId11" Type="http://schemas.openxmlformats.org/officeDocument/2006/relationships/hyperlink" Target="mailto:biuro@palacsiemczyno.pl" TargetMode="External"/><Relationship Id="rId5" Type="http://schemas.openxmlformats.org/officeDocument/2006/relationships/hyperlink" Target="mailto:biuro@stacja-kultura.pl"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3735</Characters>
  <Application>Microsoft Office Word</Application>
  <DocSecurity>0</DocSecurity>
  <Lines>31</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Longina Malinowski</dc:creator>
  <cp:keywords/>
  <dc:description/>
  <cp:lastModifiedBy>Longina Malinowski</cp:lastModifiedBy>
  <cp:revision>10</cp:revision>
  <dcterms:created xsi:type="dcterms:W3CDTF">2026-02-03T13:53:00Z</dcterms:created>
  <dcterms:modified xsi:type="dcterms:W3CDTF">2026-02-11T13:34:00Z</dcterms:modified>
</cp:coreProperties>
</file>